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E6" w:rsidRDefault="006E7FE6" w:rsidP="00E260BD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6E7FE6" w:rsidRDefault="006E7FE6" w:rsidP="00E260BD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9pt;width:396.75pt;height:78pt;z-index:251658240" fillcolor="red" strokecolor="red">
            <v:shadow on="t" color="#b2b2b2" opacity="52429f" offset="3pt"/>
            <v:textpath style="font-family:&quot;宋体&quot;;font-weight:bold;v-text-kern:t;v-same-letter-heights:t" trim="t" fitpath="t" string="商洛市科学技术协会文件"/>
          </v:shape>
        </w:pict>
      </w:r>
    </w:p>
    <w:p w:rsidR="006E7FE6" w:rsidRDefault="006E7FE6" w:rsidP="00E260B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6E7FE6" w:rsidRDefault="006E7FE6" w:rsidP="002F71A7">
      <w:pPr>
        <w:spacing w:line="60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6E7FE6" w:rsidRDefault="006E7FE6" w:rsidP="00E260B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6E7FE6" w:rsidRDefault="006E7FE6" w:rsidP="00E260B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6E7FE6" w:rsidRDefault="006E7FE6" w:rsidP="00E260B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6E7FE6" w:rsidRPr="00082E5A" w:rsidRDefault="006E7FE6" w:rsidP="00E260B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 w:rsidRPr="00082E5A">
        <w:rPr>
          <w:rFonts w:ascii="仿宋_GB2312" w:eastAsia="仿宋_GB2312" w:hAnsi="仿宋" w:hint="eastAsia"/>
          <w:sz w:val="32"/>
          <w:szCs w:val="32"/>
        </w:rPr>
        <w:t>商市科协发</w:t>
      </w:r>
      <w:r w:rsidRPr="00082E5A">
        <w:rPr>
          <w:rFonts w:ascii="仿宋_GB2312" w:eastAsia="仿宋_GB2312" w:hAnsi="仿宋"/>
          <w:sz w:val="32"/>
          <w:szCs w:val="32"/>
        </w:rPr>
        <w:t>[2019]</w:t>
      </w:r>
      <w:r>
        <w:rPr>
          <w:rFonts w:ascii="仿宋_GB2312" w:eastAsia="仿宋_GB2312" w:hAnsi="仿宋"/>
          <w:sz w:val="32"/>
          <w:szCs w:val="32"/>
        </w:rPr>
        <w:t>30</w:t>
      </w:r>
      <w:r w:rsidRPr="00082E5A">
        <w:rPr>
          <w:rFonts w:ascii="仿宋_GB2312" w:eastAsia="仿宋_GB2312" w:hAnsi="仿宋" w:hint="eastAsia"/>
          <w:sz w:val="32"/>
          <w:szCs w:val="32"/>
        </w:rPr>
        <w:t>号</w:t>
      </w:r>
    </w:p>
    <w:p w:rsidR="006E7FE6" w:rsidRDefault="006E7FE6" w:rsidP="00136679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noProof/>
        </w:rPr>
        <w:pict>
          <v:line id="_x0000_s1027" style="position:absolute;left:0;text-align:left;z-index:251659264" from="-18pt,1.8pt" to="414.65pt,3.05pt" strokecolor="red" strokeweight="1pt">
            <v:shadow on="t" color="#b2b2b2" opacity="52429f" offset="3pt"/>
          </v:line>
        </w:pict>
      </w:r>
    </w:p>
    <w:p w:rsidR="006E7FE6" w:rsidRPr="00E87FAD" w:rsidRDefault="006E7FE6" w:rsidP="00E260B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E87FAD">
        <w:rPr>
          <w:rFonts w:ascii="方正小标宋_GBK" w:eastAsia="方正小标宋_GBK" w:hint="eastAsia"/>
          <w:sz w:val="44"/>
          <w:szCs w:val="44"/>
        </w:rPr>
        <w:t>关于组织开展</w:t>
      </w:r>
      <w:r w:rsidRPr="00E87FAD">
        <w:rPr>
          <w:rFonts w:ascii="方正小标宋_GBK" w:eastAsia="方正小标宋_GBK"/>
          <w:sz w:val="44"/>
          <w:szCs w:val="44"/>
        </w:rPr>
        <w:t>2019</w:t>
      </w:r>
      <w:r w:rsidRPr="00E87FAD">
        <w:rPr>
          <w:rFonts w:ascii="方正小标宋_GBK" w:eastAsia="方正小标宋_GBK" w:hint="eastAsia"/>
          <w:sz w:val="44"/>
          <w:szCs w:val="44"/>
        </w:rPr>
        <w:t>年度“学术金秋”</w:t>
      </w:r>
    </w:p>
    <w:p w:rsidR="006E7FE6" w:rsidRPr="00E87FAD" w:rsidRDefault="006E7FE6" w:rsidP="00E260B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E87FAD">
        <w:rPr>
          <w:rFonts w:ascii="方正小标宋_GBK" w:eastAsia="方正小标宋_GBK" w:hint="eastAsia"/>
          <w:sz w:val="44"/>
          <w:szCs w:val="44"/>
        </w:rPr>
        <w:t>活动的通知</w:t>
      </w:r>
    </w:p>
    <w:p w:rsidR="006E7FE6" w:rsidRDefault="006E7FE6" w:rsidP="00E260BD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6E7FE6" w:rsidRPr="00E87FAD" w:rsidRDefault="006E7FE6" w:rsidP="009F6ED0">
      <w:pPr>
        <w:spacing w:line="560" w:lineRule="exact"/>
        <w:rPr>
          <w:rFonts w:ascii="仿宋_GB2312" w:eastAsia="仿宋_GB2312"/>
          <w:sz w:val="32"/>
          <w:szCs w:val="32"/>
        </w:rPr>
      </w:pPr>
      <w:r w:rsidRPr="00E87FAD">
        <w:rPr>
          <w:rFonts w:ascii="仿宋_GB2312" w:eastAsia="仿宋_GB2312" w:hAnsi="宋体" w:hint="eastAsia"/>
          <w:sz w:val="32"/>
          <w:szCs w:val="32"/>
        </w:rPr>
        <w:t>各县（区）科协，市直各学（协）会、商洛学院科协：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cs="宋体"/>
          <w:spacing w:val="6"/>
          <w:kern w:val="0"/>
          <w:sz w:val="32"/>
          <w:szCs w:val="32"/>
        </w:rPr>
      </w:pPr>
      <w:r w:rsidRPr="00E87FAD">
        <w:rPr>
          <w:rFonts w:ascii="仿宋_GB2312" w:eastAsia="仿宋_GB2312" w:hAnsi="宋体" w:cs="宋体" w:hint="eastAsia"/>
          <w:spacing w:val="6"/>
          <w:kern w:val="0"/>
          <w:sz w:val="32"/>
          <w:szCs w:val="32"/>
        </w:rPr>
        <w:t>为了充分发挥学术交流在提升自主创新能力方面的源头作用，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搭建高端、前沿、跨学科的学术交流活动平台，</w:t>
      </w:r>
      <w:r w:rsidRPr="00E87FAD">
        <w:rPr>
          <w:rFonts w:ascii="仿宋_GB2312" w:eastAsia="仿宋_GB2312" w:hAnsi="宋体" w:cs="宋体" w:hint="eastAsia"/>
          <w:spacing w:val="6"/>
          <w:kern w:val="0"/>
          <w:sz w:val="32"/>
          <w:szCs w:val="32"/>
        </w:rPr>
        <w:t>进一步提升学术交流的质量与实效，不断提升学会服务创新发展和服务社会的能力，推进创新争先行动开展，</w:t>
      </w:r>
      <w:r w:rsidRPr="00E87FAD">
        <w:rPr>
          <w:rFonts w:ascii="仿宋_GB2312" w:eastAsia="仿宋_GB2312" w:hAnsi="宋体" w:hint="eastAsia"/>
          <w:sz w:val="32"/>
          <w:szCs w:val="32"/>
        </w:rPr>
        <w:t>市科协决定开展商洛市</w:t>
      </w:r>
      <w:r w:rsidRPr="00E87FAD">
        <w:rPr>
          <w:rFonts w:ascii="仿宋_GB2312" w:eastAsia="仿宋_GB2312" w:hAnsi="宋体"/>
          <w:sz w:val="32"/>
          <w:szCs w:val="32"/>
        </w:rPr>
        <w:t>2019</w:t>
      </w:r>
      <w:r w:rsidRPr="00E87FAD">
        <w:rPr>
          <w:rFonts w:ascii="仿宋_GB2312" w:eastAsia="仿宋_GB2312" w:hAnsi="宋体" w:hint="eastAsia"/>
          <w:sz w:val="32"/>
          <w:szCs w:val="32"/>
        </w:rPr>
        <w:t>年度“学术金秋”活动。现就有关事宜通知如下：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87FAD">
        <w:rPr>
          <w:rFonts w:ascii="仿宋_GB2312" w:eastAsia="仿宋_GB2312" w:hAnsi="宋体" w:hint="eastAsia"/>
          <w:sz w:val="32"/>
          <w:szCs w:val="32"/>
        </w:rPr>
        <w:t>一、活动时间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87FAD">
        <w:rPr>
          <w:rFonts w:ascii="仿宋_GB2312" w:eastAsia="仿宋_GB2312" w:hAnsi="宋体"/>
          <w:sz w:val="32"/>
          <w:szCs w:val="32"/>
        </w:rPr>
        <w:t>2019</w:t>
      </w:r>
      <w:r w:rsidRPr="00E87FAD">
        <w:rPr>
          <w:rFonts w:ascii="仿宋_GB2312" w:eastAsia="仿宋_GB2312" w:hAnsi="宋体" w:hint="eastAsia"/>
          <w:sz w:val="32"/>
          <w:szCs w:val="32"/>
        </w:rPr>
        <w:t>年</w:t>
      </w:r>
      <w:r w:rsidRPr="00E87FAD">
        <w:rPr>
          <w:rFonts w:ascii="仿宋_GB2312" w:eastAsia="仿宋_GB2312" w:hAnsi="宋体"/>
          <w:sz w:val="32"/>
          <w:szCs w:val="32"/>
        </w:rPr>
        <w:t>8</w:t>
      </w:r>
      <w:r w:rsidRPr="00E87FAD">
        <w:rPr>
          <w:rFonts w:ascii="仿宋_GB2312" w:eastAsia="仿宋_GB2312" w:hAnsi="宋体" w:hint="eastAsia"/>
          <w:sz w:val="32"/>
          <w:szCs w:val="32"/>
        </w:rPr>
        <w:t>月至</w:t>
      </w:r>
      <w:r w:rsidRPr="00E87FAD">
        <w:rPr>
          <w:rFonts w:ascii="仿宋_GB2312" w:eastAsia="仿宋_GB2312" w:hAnsi="宋体"/>
          <w:sz w:val="32"/>
          <w:szCs w:val="32"/>
        </w:rPr>
        <w:t>11</w:t>
      </w:r>
      <w:r w:rsidRPr="00E87FAD">
        <w:rPr>
          <w:rFonts w:ascii="仿宋_GB2312" w:eastAsia="仿宋_GB2312" w:hAnsi="宋体" w:hint="eastAsia"/>
          <w:sz w:val="32"/>
          <w:szCs w:val="32"/>
        </w:rPr>
        <w:t>月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87FAD">
        <w:rPr>
          <w:rFonts w:ascii="仿宋_GB2312" w:eastAsia="仿宋_GB2312" w:hAnsi="宋体" w:hint="eastAsia"/>
          <w:sz w:val="32"/>
          <w:szCs w:val="32"/>
        </w:rPr>
        <w:t>二、活动主题</w:t>
      </w:r>
    </w:p>
    <w:p w:rsidR="006E7FE6" w:rsidRPr="00E87FAD" w:rsidRDefault="006E7FE6" w:rsidP="009F6ED0">
      <w:pPr>
        <w:widowControl/>
        <w:spacing w:after="135" w:line="560" w:lineRule="exact"/>
        <w:ind w:firstLine="645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创新引领</w:t>
      </w:r>
      <w:r w:rsidRPr="00E87FAD">
        <w:rPr>
          <w:rFonts w:ascii="仿宋_GB2312" w:eastAsia="仿宋_GB2312" w:cs="宋体"/>
          <w:kern w:val="0"/>
          <w:sz w:val="32"/>
          <w:szCs w:val="32"/>
        </w:rPr>
        <w:t>  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服务发展。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87FAD">
        <w:rPr>
          <w:rFonts w:ascii="仿宋_GB2312" w:eastAsia="仿宋_GB2312" w:hAnsi="宋体" w:hint="eastAsia"/>
          <w:sz w:val="32"/>
          <w:szCs w:val="32"/>
        </w:rPr>
        <w:t>三、指导思想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以习近平新时代中国特色社会主义思想为指导，围绕商洛发展</w:t>
      </w:r>
      <w:r w:rsidRPr="00E87FAD">
        <w:rPr>
          <w:rFonts w:ascii="仿宋_GB2312" w:eastAsia="仿宋_GB2312" w:cs="宋体" w:hint="eastAsia"/>
          <w:kern w:val="0"/>
          <w:sz w:val="32"/>
          <w:szCs w:val="32"/>
        </w:rPr>
        <w:t>“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三个经济</w:t>
      </w:r>
      <w:r w:rsidRPr="00E87FAD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和实施</w:t>
      </w:r>
      <w:r w:rsidRPr="00E87FAD">
        <w:rPr>
          <w:rFonts w:ascii="仿宋_GB2312" w:eastAsia="仿宋_GB2312" w:cs="宋体" w:hint="eastAsia"/>
          <w:kern w:val="0"/>
          <w:sz w:val="32"/>
          <w:szCs w:val="32"/>
        </w:rPr>
        <w:t>“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五新战略</w:t>
      </w:r>
      <w:r w:rsidRPr="00E87FAD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E87FAD">
        <w:rPr>
          <w:rFonts w:ascii="仿宋_GB2312" w:eastAsia="仿宋_GB2312" w:hAnsi="宋体" w:hint="eastAsia"/>
          <w:sz w:val="32"/>
          <w:szCs w:val="32"/>
        </w:rPr>
        <w:t>打好</w:t>
      </w:r>
      <w:r w:rsidRPr="00E87FAD">
        <w:rPr>
          <w:rFonts w:ascii="仿宋_GB2312" w:eastAsia="仿宋_GB2312" w:hint="eastAsia"/>
          <w:sz w:val="32"/>
          <w:szCs w:val="32"/>
        </w:rPr>
        <w:t>“</w:t>
      </w:r>
      <w:r w:rsidRPr="00E87FAD">
        <w:rPr>
          <w:rFonts w:ascii="仿宋_GB2312" w:eastAsia="仿宋_GB2312" w:hAnsi="宋体" w:hint="eastAsia"/>
          <w:sz w:val="32"/>
          <w:szCs w:val="32"/>
        </w:rPr>
        <w:t>三大攻坚战</w:t>
      </w:r>
      <w:r w:rsidRPr="00E87FAD">
        <w:rPr>
          <w:rFonts w:ascii="仿宋_GB2312" w:eastAsia="仿宋_GB2312" w:hint="eastAsia"/>
          <w:sz w:val="32"/>
          <w:szCs w:val="32"/>
        </w:rPr>
        <w:t>”</w:t>
      </w:r>
      <w:r w:rsidRPr="00E87FAD">
        <w:rPr>
          <w:rFonts w:ascii="仿宋_GB2312" w:eastAsia="仿宋_GB2312" w:hAnsi="宋体" w:hint="eastAsia"/>
          <w:sz w:val="32"/>
          <w:szCs w:val="32"/>
        </w:rPr>
        <w:t>，推进</w:t>
      </w:r>
      <w:r w:rsidRPr="00E87FAD">
        <w:rPr>
          <w:rFonts w:ascii="仿宋_GB2312" w:eastAsia="仿宋_GB2312" w:hint="eastAsia"/>
          <w:sz w:val="32"/>
          <w:szCs w:val="32"/>
        </w:rPr>
        <w:t>“</w:t>
      </w:r>
      <w:r w:rsidRPr="00E87FAD">
        <w:rPr>
          <w:rFonts w:ascii="仿宋_GB2312" w:eastAsia="仿宋_GB2312" w:hAnsi="宋体" w:hint="eastAsia"/>
          <w:sz w:val="32"/>
          <w:szCs w:val="32"/>
        </w:rPr>
        <w:t>五个战役</w:t>
      </w:r>
      <w:r w:rsidRPr="00E87FAD">
        <w:rPr>
          <w:rFonts w:ascii="仿宋_GB2312" w:eastAsia="仿宋_GB2312" w:hint="eastAsia"/>
          <w:sz w:val="32"/>
          <w:szCs w:val="32"/>
        </w:rPr>
        <w:t>”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中的关键领域、卡脖子难题，整合优质学术资源，引导支持全市学（协）会开展多形式、多层次的学术交流活动。引领前沿科学研究，促进交叉学科融合，促进人才成长提高，切实提升高质量科技供给能力，服务商洛追赶超越高质量发展。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87FAD">
        <w:rPr>
          <w:rFonts w:ascii="仿宋_GB2312" w:eastAsia="仿宋_GB2312" w:hAnsi="宋体" w:hint="eastAsia"/>
          <w:sz w:val="32"/>
          <w:szCs w:val="32"/>
        </w:rPr>
        <w:t>四、活动内容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E87FAD">
        <w:rPr>
          <w:rFonts w:ascii="仿宋_GB2312" w:eastAsia="仿宋_GB2312" w:hAnsi="宋体"/>
          <w:b/>
          <w:sz w:val="32"/>
          <w:szCs w:val="32"/>
        </w:rPr>
        <w:t>1</w:t>
      </w:r>
      <w:r w:rsidRPr="00E87FAD">
        <w:rPr>
          <w:rFonts w:ascii="仿宋_GB2312" w:eastAsia="仿宋_GB2312" w:hAnsi="宋体" w:hint="eastAsia"/>
          <w:b/>
          <w:sz w:val="32"/>
          <w:szCs w:val="32"/>
        </w:rPr>
        <w:t>、</w:t>
      </w:r>
      <w:r w:rsidRPr="00E87FAD">
        <w:rPr>
          <w:rFonts w:ascii="仿宋_GB2312" w:eastAsia="仿宋_GB2312" w:hAnsi="宋体" w:cs="宋体" w:hint="eastAsia"/>
          <w:b/>
          <w:kern w:val="0"/>
          <w:sz w:val="32"/>
          <w:szCs w:val="32"/>
        </w:rPr>
        <w:t>开展前瞻性、综合性学术研讨活动，服务党委政府科学决策。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引导广大科技工作者面向“十三五”宏伟目标</w:t>
      </w:r>
      <w:r w:rsidRPr="00E87FAD">
        <w:rPr>
          <w:rFonts w:ascii="仿宋_GB2312" w:eastAsia="仿宋_GB2312" w:hAnsi="宋体" w:hint="eastAsia"/>
          <w:sz w:val="32"/>
          <w:szCs w:val="32"/>
        </w:rPr>
        <w:t>，对标追赶超越和“五个扎实”，认真落实“五新”战略任务，持续打好“五大攻坚战”，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着眼前沿领域的探索研究，搭建产学研相结合的高层次交流平台，把学术交流与解决重大经济社会问题紧密结合，把学术交流、决策咨询和成果展示结合起来，促进科技创新，服务党政决策，推进成果转化</w:t>
      </w:r>
      <w:r w:rsidRPr="00E87FAD">
        <w:rPr>
          <w:rFonts w:ascii="仿宋_GB2312" w:eastAsia="仿宋_GB2312" w:cs="宋体"/>
          <w:kern w:val="0"/>
          <w:sz w:val="32"/>
          <w:szCs w:val="32"/>
        </w:rPr>
        <w:t>,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突显学术与智库有机融合。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E87FAD">
        <w:rPr>
          <w:rFonts w:ascii="仿宋_GB2312" w:eastAsia="仿宋_GB2312" w:hAnsi="宋体"/>
          <w:b/>
          <w:sz w:val="32"/>
          <w:szCs w:val="32"/>
        </w:rPr>
        <w:t>2</w:t>
      </w:r>
      <w:r w:rsidRPr="00E87FAD">
        <w:rPr>
          <w:rFonts w:ascii="仿宋_GB2312" w:eastAsia="仿宋_GB2312" w:hAnsi="宋体" w:hint="eastAsia"/>
          <w:b/>
          <w:sz w:val="32"/>
          <w:szCs w:val="32"/>
        </w:rPr>
        <w:t>、广泛开展经常性、专业化、高端前沿学术交流，为提高创新创业能力和促进学科发展服务。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鼓励学会运用信息化手段深化学术交流方式创新，采取在线交流、群组交流、学术沙龙、青年论坛、学术年会等形式，吸引更多的科技工作者，尤其是科研一线的中青年科技工作者参与学术交流活动。鼓励学会开设学术公众号，跟踪学术前沿、传播科研进展、促进学术交流。重点围绕学科和技术领域的前沿、热点问题，以及与经济社会发展密切相关的重大科技问题进行选题。促进形成不同功能、不同类型、不同层次的学术交流精品，突出学科特色，促进交叉融合，促进学会间以及地方科协间的合作，打造有利于创新创业的学术“品牌”。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E87FAD">
        <w:rPr>
          <w:rFonts w:ascii="仿宋_GB2312" w:eastAsia="仿宋_GB2312" w:hAnsi="宋体"/>
          <w:b/>
          <w:sz w:val="32"/>
          <w:szCs w:val="32"/>
        </w:rPr>
        <w:t>3</w:t>
      </w:r>
      <w:r w:rsidRPr="00E87FAD">
        <w:rPr>
          <w:rFonts w:ascii="仿宋_GB2312" w:eastAsia="仿宋_GB2312" w:hAnsi="宋体" w:hint="eastAsia"/>
          <w:b/>
          <w:sz w:val="32"/>
          <w:szCs w:val="32"/>
        </w:rPr>
        <w:t>、突出科技与经济社会发展的有机融合，开展技术交流和成果转化，服务商洛高质量发展。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新一轮科技革命和产业变革正在重构全球创新版图、重塑全球经济结构。面对学科之间、科学和技术之间、技术之间、自然科学和人文社会科学之间日益呈现的交叉融合趋势，积极引导学会聚焦新技术、新经济、新业态，为高等院校、科研院所、高新技术园区、企业等搭建技术交流、技术转移、成果转化、科技金融等平台，促进科技与经济社会深度融合，促进创新链与产业链有效对接，推动以企业为主体、以产业引领前沿技术和关键共性技术的导向，更多地把高等院校、科研院所基础研究的成果转化为技术和产品</w:t>
      </w:r>
      <w:r w:rsidRPr="00E87FAD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。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E87FAD">
        <w:rPr>
          <w:rFonts w:ascii="仿宋_GB2312" w:eastAsia="仿宋_GB2312" w:hAnsi="宋体"/>
          <w:b/>
          <w:sz w:val="32"/>
          <w:szCs w:val="32"/>
        </w:rPr>
        <w:t>4</w:t>
      </w:r>
      <w:r w:rsidRPr="00E87FAD">
        <w:rPr>
          <w:rFonts w:ascii="仿宋_GB2312" w:eastAsia="仿宋_GB2312" w:hAnsi="宋体" w:hint="eastAsia"/>
          <w:b/>
          <w:sz w:val="32"/>
          <w:szCs w:val="32"/>
        </w:rPr>
        <w:t>、积极开展国内外科技交流和学术交流，为推动自然科学技术事业和社会科学事业的繁荣发展服务。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加强与兄弟省（市、区）学会、全国学会、国外学术团体及自然科学技术工作者、社会科学工作者的联系，充分发挥区域优势，积极争取承办高端学术会议，促进我市与国内外同行的交流与合作，极探索民间多边合作机制，更加主动地与自营企业、民间组织的交流与合作，合作建设科技创新联盟和科技创新基地，推进我市自然科学技术事业和社会科学事业的繁荣和发展</w:t>
      </w:r>
      <w:r w:rsidRPr="00E87FAD">
        <w:rPr>
          <w:rFonts w:ascii="仿宋_GB2312" w:eastAsia="仿宋_GB2312" w:hAnsi="宋体" w:hint="eastAsia"/>
          <w:sz w:val="32"/>
          <w:szCs w:val="32"/>
        </w:rPr>
        <w:t>。</w:t>
      </w:r>
      <w:r w:rsidRPr="00E87FAD">
        <w:rPr>
          <w:rFonts w:ascii="仿宋_GB2312" w:eastAsia="仿宋_GB2312" w:hAnsi="宋体"/>
          <w:sz w:val="32"/>
          <w:szCs w:val="32"/>
        </w:rPr>
        <w:t xml:space="preserve"> 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87FAD">
        <w:rPr>
          <w:rFonts w:ascii="仿宋_GB2312" w:eastAsia="仿宋_GB2312" w:hAnsi="宋体" w:hint="eastAsia"/>
          <w:sz w:val="32"/>
          <w:szCs w:val="32"/>
        </w:rPr>
        <w:t>四、几点要求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E87FA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、要加强领导，认真领会文件精神，充分认识“学术金秋”活动的重要性，结合行业实际，认真部署，按照活动内容，精心策划、确定活动项目。各县（区）科协、市直学（协）会至少策划确定</w:t>
      </w:r>
      <w:r w:rsidRPr="00E87FA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E87FAD">
        <w:rPr>
          <w:rFonts w:ascii="仿宋_GB2312" w:eastAsia="仿宋_GB2312" w:hAnsi="宋体" w:cs="宋体"/>
          <w:kern w:val="0"/>
          <w:sz w:val="32"/>
          <w:szCs w:val="32"/>
        </w:rPr>
        <w:t>—</w:t>
      </w:r>
      <w:r w:rsidRPr="00E87FAD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项活动项目，并于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9"/>
        </w:smartTagPr>
        <w:r w:rsidRPr="00E87FAD">
          <w:rPr>
            <w:rFonts w:ascii="仿宋_GB2312" w:eastAsia="仿宋_GB2312" w:hAnsi="宋体" w:cs="宋体"/>
            <w:kern w:val="0"/>
            <w:sz w:val="32"/>
            <w:szCs w:val="32"/>
          </w:rPr>
          <w:t>2019</w:t>
        </w:r>
        <w:r w:rsidRPr="00E87FAD">
          <w:rPr>
            <w:rFonts w:ascii="仿宋_GB2312" w:eastAsia="仿宋_GB2312" w:hAnsi="宋体" w:cs="宋体" w:hint="eastAsia"/>
            <w:kern w:val="0"/>
            <w:sz w:val="32"/>
            <w:szCs w:val="32"/>
          </w:rPr>
          <w:t>年</w:t>
        </w:r>
        <w:r w:rsidRPr="00E87FAD">
          <w:rPr>
            <w:rFonts w:ascii="仿宋_GB2312" w:eastAsia="仿宋_GB2312" w:hAnsi="宋体" w:cs="宋体"/>
            <w:kern w:val="0"/>
            <w:sz w:val="32"/>
            <w:szCs w:val="32"/>
          </w:rPr>
          <w:t>8</w:t>
        </w:r>
        <w:r w:rsidRPr="00E87FAD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Pr="00E87FAD">
          <w:rPr>
            <w:rFonts w:ascii="仿宋_GB2312" w:eastAsia="仿宋_GB2312" w:hAnsi="宋体" w:cs="宋体"/>
            <w:kern w:val="0"/>
            <w:sz w:val="32"/>
            <w:szCs w:val="32"/>
          </w:rPr>
          <w:t>31</w:t>
        </w:r>
        <w:r w:rsidRPr="00E87FAD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前将活动项目分别报市科协学会部。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E87FAD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、要认真组织实施好活动项目，逐项目制定具体的实施方案，认真落实任务和责任，动员和组织科技人员积极参加，充分发挥科技工作者的积极性和主动性，力争通过“学术金秋”活动的开展，为党委、政府科学决策提供有力的科技支撑。届时，市科协将参与指导有关“学术金秋”重点活动项目的实施工作。</w:t>
      </w:r>
    </w:p>
    <w:p w:rsidR="006E7FE6" w:rsidRPr="00E87FAD" w:rsidRDefault="006E7FE6" w:rsidP="009F6ED0">
      <w:pPr>
        <w:widowControl/>
        <w:spacing w:line="560" w:lineRule="exact"/>
        <w:ind w:firstLine="645"/>
        <w:jc w:val="left"/>
        <w:rPr>
          <w:rFonts w:ascii="仿宋_GB2312" w:eastAsia="仿宋_GB2312" w:cs="宋体"/>
          <w:spacing w:val="6"/>
          <w:kern w:val="0"/>
          <w:sz w:val="32"/>
          <w:szCs w:val="32"/>
        </w:rPr>
      </w:pPr>
      <w:r w:rsidRPr="00E87FAD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、活动结束后，各县（区）科协和学（协）会要做好总结工作，认真收集和整理活动有关资料，包括通知、照片、视频、媒体宣传稿件、总结等，并于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9"/>
        </w:smartTagPr>
        <w:r w:rsidRPr="00E87FAD">
          <w:rPr>
            <w:rFonts w:ascii="仿宋_GB2312" w:eastAsia="仿宋_GB2312" w:hAnsi="宋体" w:cs="宋体"/>
            <w:kern w:val="0"/>
            <w:sz w:val="32"/>
            <w:szCs w:val="32"/>
          </w:rPr>
          <w:t>2019</w:t>
        </w:r>
        <w:r w:rsidRPr="00E87FAD">
          <w:rPr>
            <w:rFonts w:ascii="仿宋_GB2312" w:eastAsia="仿宋_GB2312" w:hAnsi="宋体" w:cs="宋体" w:hint="eastAsia"/>
            <w:kern w:val="0"/>
            <w:sz w:val="32"/>
            <w:szCs w:val="32"/>
          </w:rPr>
          <w:t>年</w:t>
        </w:r>
        <w:r w:rsidRPr="00E87FAD">
          <w:rPr>
            <w:rFonts w:ascii="仿宋_GB2312" w:eastAsia="仿宋_GB2312" w:hAnsi="宋体" w:cs="宋体"/>
            <w:kern w:val="0"/>
            <w:sz w:val="32"/>
            <w:szCs w:val="32"/>
          </w:rPr>
          <w:t>10</w:t>
        </w:r>
        <w:r w:rsidRPr="00E87FAD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Pr="00E87FAD">
          <w:rPr>
            <w:rFonts w:ascii="仿宋_GB2312" w:eastAsia="仿宋_GB2312" w:hAnsi="宋体" w:cs="宋体"/>
            <w:kern w:val="0"/>
            <w:sz w:val="32"/>
            <w:szCs w:val="32"/>
          </w:rPr>
          <w:t>20</w:t>
        </w:r>
        <w:r w:rsidRPr="00E87FAD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前将有关资料（含电子版）报市科协学会部。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r w:rsidRPr="00E87FAD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王</w:t>
      </w:r>
      <w:r w:rsidRPr="00E87FAD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健</w:t>
      </w:r>
      <w:r w:rsidRPr="00E87FAD"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闫</w:t>
      </w:r>
      <w:r w:rsidRPr="00E87FAD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静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E87FAD">
        <w:rPr>
          <w:rFonts w:ascii="仿宋_GB2312" w:eastAsia="仿宋_GB2312" w:hAnsi="宋体" w:cs="宋体"/>
          <w:kern w:val="0"/>
          <w:sz w:val="32"/>
          <w:szCs w:val="32"/>
        </w:rPr>
        <w:t>0914--2321736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E87FAD">
        <w:rPr>
          <w:rFonts w:ascii="仿宋_GB2312" w:eastAsia="仿宋_GB2312" w:hAnsi="宋体" w:cs="宋体" w:hint="eastAsia"/>
          <w:kern w:val="0"/>
          <w:sz w:val="32"/>
          <w:szCs w:val="32"/>
        </w:rPr>
        <w:t>邮箱：</w:t>
      </w:r>
      <w:hyperlink r:id="rId6" w:history="1">
        <w:r w:rsidRPr="00E87FAD">
          <w:rPr>
            <w:rStyle w:val="Hyperlink"/>
            <w:rFonts w:ascii="仿宋_GB2312" w:eastAsia="仿宋_GB2312" w:hAnsi="宋体"/>
            <w:color w:val="auto"/>
            <w:kern w:val="0"/>
            <w:sz w:val="32"/>
            <w:szCs w:val="32"/>
          </w:rPr>
          <w:t>576858500@QQ.com</w:t>
        </w:r>
      </w:hyperlink>
    </w:p>
    <w:p w:rsidR="006E7FE6" w:rsidRPr="00E87FAD" w:rsidRDefault="006E7FE6" w:rsidP="002F71A7">
      <w:pPr>
        <w:widowControl/>
        <w:spacing w:line="560" w:lineRule="exact"/>
        <w:ind w:firstLineChars="200" w:firstLine="31680"/>
        <w:rPr>
          <w:rFonts w:ascii="仿宋_GB2312" w:eastAsia="仿宋_GB2312" w:cs="宋体"/>
          <w:spacing w:val="6"/>
          <w:kern w:val="0"/>
          <w:sz w:val="32"/>
          <w:szCs w:val="32"/>
        </w:rPr>
      </w:pPr>
      <w:r w:rsidRPr="00E87FAD">
        <w:rPr>
          <w:rFonts w:ascii="仿宋_GB2312" w:eastAsia="仿宋_GB2312" w:hAnsi="宋体" w:hint="eastAsia"/>
          <w:sz w:val="32"/>
          <w:szCs w:val="32"/>
        </w:rPr>
        <w:t>附：</w:t>
      </w:r>
      <w:r w:rsidRPr="00E87FAD">
        <w:rPr>
          <w:rFonts w:ascii="仿宋_GB2312" w:eastAsia="仿宋_GB2312" w:hAnsi="宋体" w:cs="宋体"/>
          <w:spacing w:val="6"/>
          <w:kern w:val="0"/>
          <w:sz w:val="32"/>
          <w:szCs w:val="32"/>
        </w:rPr>
        <w:t>2019</w:t>
      </w:r>
      <w:r w:rsidRPr="00E87FAD">
        <w:rPr>
          <w:rFonts w:ascii="仿宋_GB2312" w:eastAsia="仿宋_GB2312" w:hAnsi="宋体" w:cs="宋体" w:hint="eastAsia"/>
          <w:spacing w:val="6"/>
          <w:kern w:val="0"/>
          <w:sz w:val="32"/>
          <w:szCs w:val="32"/>
        </w:rPr>
        <w:t>年“学术金秋”活动项目登记表</w:t>
      </w: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6E7FE6" w:rsidRPr="00E87FAD" w:rsidRDefault="006E7FE6" w:rsidP="009F6ED0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E87FAD">
        <w:rPr>
          <w:rFonts w:ascii="仿宋_GB2312" w:eastAsia="仿宋_GB2312" w:hAnsi="宋体"/>
          <w:sz w:val="32"/>
          <w:szCs w:val="32"/>
        </w:rPr>
        <w:t xml:space="preserve">                       </w:t>
      </w:r>
    </w:p>
    <w:p w:rsidR="006E7FE6" w:rsidRPr="00E87FAD" w:rsidRDefault="006E7FE6" w:rsidP="009F6ED0">
      <w:pPr>
        <w:spacing w:line="560" w:lineRule="exact"/>
        <w:rPr>
          <w:rFonts w:ascii="仿宋_GB2312" w:eastAsia="仿宋_GB2312"/>
          <w:sz w:val="32"/>
          <w:szCs w:val="32"/>
        </w:rPr>
      </w:pPr>
      <w:r w:rsidRPr="00E87FAD">
        <w:rPr>
          <w:rFonts w:ascii="仿宋_GB2312" w:eastAsia="仿宋_GB2312" w:hAnsi="宋体"/>
          <w:sz w:val="32"/>
          <w:szCs w:val="32"/>
        </w:rPr>
        <w:t xml:space="preserve">                       </w:t>
      </w:r>
      <w:r w:rsidRPr="00E87FAD">
        <w:rPr>
          <w:rFonts w:ascii="仿宋_GB2312" w:eastAsia="仿宋_GB2312" w:hAnsi="宋体" w:hint="eastAsia"/>
          <w:sz w:val="32"/>
          <w:szCs w:val="32"/>
        </w:rPr>
        <w:t>商洛市科学技术协会</w:t>
      </w:r>
    </w:p>
    <w:p w:rsidR="006E7FE6" w:rsidRPr="00E87FAD" w:rsidRDefault="006E7FE6" w:rsidP="009F6ED0">
      <w:pPr>
        <w:spacing w:line="560" w:lineRule="exact"/>
        <w:jc w:val="left"/>
        <w:rPr>
          <w:rFonts w:ascii="仿宋_GB2312" w:eastAsia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宋体"/>
          <w:spacing w:val="6"/>
          <w:kern w:val="0"/>
          <w:sz w:val="32"/>
          <w:szCs w:val="32"/>
        </w:rPr>
        <w:t xml:space="preserve">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19"/>
        </w:smartTagPr>
        <w:r w:rsidRPr="00E87FAD">
          <w:rPr>
            <w:rFonts w:ascii="仿宋_GB2312" w:eastAsia="仿宋_GB2312" w:hAnsi="宋体"/>
            <w:spacing w:val="6"/>
            <w:kern w:val="0"/>
            <w:sz w:val="32"/>
            <w:szCs w:val="32"/>
          </w:rPr>
          <w:t>2019</w:t>
        </w:r>
        <w:r w:rsidRPr="00E87FAD">
          <w:rPr>
            <w:rFonts w:ascii="仿宋_GB2312" w:eastAsia="仿宋_GB2312" w:hAnsi="宋体" w:hint="eastAsia"/>
            <w:spacing w:val="6"/>
            <w:kern w:val="0"/>
            <w:sz w:val="32"/>
            <w:szCs w:val="32"/>
          </w:rPr>
          <w:t>年</w:t>
        </w:r>
        <w:r w:rsidRPr="00E87FAD">
          <w:rPr>
            <w:rFonts w:ascii="仿宋_GB2312" w:eastAsia="仿宋_GB2312" w:hAnsi="宋体"/>
            <w:spacing w:val="6"/>
            <w:kern w:val="0"/>
            <w:sz w:val="32"/>
            <w:szCs w:val="32"/>
          </w:rPr>
          <w:t>8</w:t>
        </w:r>
        <w:r w:rsidRPr="00E87FAD">
          <w:rPr>
            <w:rFonts w:ascii="仿宋_GB2312" w:eastAsia="仿宋_GB2312" w:hAnsi="宋体" w:hint="eastAsia"/>
            <w:spacing w:val="6"/>
            <w:kern w:val="0"/>
            <w:sz w:val="32"/>
            <w:szCs w:val="32"/>
          </w:rPr>
          <w:t>月</w:t>
        </w:r>
        <w:r w:rsidRPr="00E87FAD">
          <w:rPr>
            <w:rFonts w:ascii="仿宋_GB2312" w:eastAsia="仿宋_GB2312" w:hAnsi="宋体"/>
            <w:spacing w:val="6"/>
            <w:kern w:val="0"/>
            <w:sz w:val="32"/>
            <w:szCs w:val="32"/>
          </w:rPr>
          <w:t>16</w:t>
        </w:r>
        <w:r w:rsidRPr="00E87FAD">
          <w:rPr>
            <w:rFonts w:ascii="仿宋_GB2312" w:eastAsia="仿宋_GB2312" w:hAnsi="宋体" w:hint="eastAsia"/>
            <w:spacing w:val="6"/>
            <w:kern w:val="0"/>
            <w:sz w:val="32"/>
            <w:szCs w:val="32"/>
          </w:rPr>
          <w:t>日</w:t>
        </w:r>
      </w:smartTag>
    </w:p>
    <w:p w:rsidR="006E7FE6" w:rsidRPr="00E23479" w:rsidRDefault="006E7FE6" w:rsidP="00E260BD">
      <w:pPr>
        <w:spacing w:line="600" w:lineRule="exact"/>
        <w:jc w:val="left"/>
        <w:rPr>
          <w:rFonts w:ascii="仿宋_GB2312" w:eastAsia="仿宋_GB2312"/>
          <w:color w:val="000000"/>
          <w:spacing w:val="6"/>
          <w:kern w:val="0"/>
          <w:sz w:val="32"/>
          <w:szCs w:val="32"/>
        </w:rPr>
      </w:pPr>
      <w:r w:rsidRPr="00E23479">
        <w:rPr>
          <w:rFonts w:ascii="仿宋_GB2312" w:eastAsia="仿宋_GB2312" w:hint="eastAsia"/>
          <w:color w:val="000000"/>
          <w:spacing w:val="6"/>
          <w:kern w:val="0"/>
          <w:sz w:val="32"/>
          <w:szCs w:val="32"/>
        </w:rPr>
        <w:t>附件：</w:t>
      </w:r>
    </w:p>
    <w:p w:rsidR="006E7FE6" w:rsidRDefault="006E7FE6" w:rsidP="00E260BD">
      <w:pPr>
        <w:spacing w:line="600" w:lineRule="exact"/>
        <w:jc w:val="center"/>
        <w:rPr>
          <w:rFonts w:ascii="宋体"/>
          <w:b/>
          <w:color w:val="000000"/>
          <w:spacing w:val="6"/>
          <w:kern w:val="0"/>
          <w:sz w:val="44"/>
          <w:szCs w:val="44"/>
        </w:rPr>
      </w:pPr>
      <w:r w:rsidRPr="00762304">
        <w:rPr>
          <w:rFonts w:ascii="宋体" w:hAnsi="宋体"/>
          <w:b/>
          <w:color w:val="000000"/>
          <w:spacing w:val="6"/>
          <w:kern w:val="0"/>
          <w:sz w:val="44"/>
          <w:szCs w:val="44"/>
        </w:rPr>
        <w:t>201</w:t>
      </w:r>
      <w:r>
        <w:rPr>
          <w:rFonts w:ascii="宋体" w:hAnsi="宋体"/>
          <w:b/>
          <w:color w:val="000000"/>
          <w:spacing w:val="6"/>
          <w:kern w:val="0"/>
          <w:sz w:val="44"/>
          <w:szCs w:val="44"/>
        </w:rPr>
        <w:t>9</w:t>
      </w:r>
      <w:r w:rsidRPr="00762304">
        <w:rPr>
          <w:rFonts w:ascii="宋体" w:hAnsi="宋体" w:hint="eastAsia"/>
          <w:b/>
          <w:color w:val="000000"/>
          <w:spacing w:val="6"/>
          <w:kern w:val="0"/>
          <w:sz w:val="44"/>
          <w:szCs w:val="44"/>
        </w:rPr>
        <w:t>年“学术金秋”活动项目登记表</w:t>
      </w:r>
    </w:p>
    <w:p w:rsidR="006E7FE6" w:rsidRDefault="006E7FE6" w:rsidP="002F71A7">
      <w:pPr>
        <w:spacing w:line="600" w:lineRule="exact"/>
        <w:ind w:leftChars="-171" w:left="31680"/>
        <w:rPr>
          <w:rFonts w:ascii="仿宋" w:eastAsia="仿宋" w:hAnsi="仿宋" w:cs="宋体"/>
          <w:color w:val="000000"/>
          <w:spacing w:val="6"/>
          <w:kern w:val="0"/>
          <w:sz w:val="32"/>
          <w:szCs w:val="32"/>
        </w:rPr>
      </w:pPr>
    </w:p>
    <w:p w:rsidR="006E7FE6" w:rsidRPr="001A0DF6" w:rsidRDefault="006E7FE6" w:rsidP="002F71A7">
      <w:pPr>
        <w:spacing w:line="600" w:lineRule="exact"/>
        <w:ind w:leftChars="-171" w:left="31680"/>
        <w:rPr>
          <w:rFonts w:ascii="宋体"/>
          <w:b/>
          <w:color w:val="000000"/>
          <w:spacing w:val="6"/>
          <w:kern w:val="0"/>
          <w:sz w:val="44"/>
          <w:szCs w:val="44"/>
        </w:rPr>
      </w:pPr>
      <w:r w:rsidRPr="007929FE">
        <w:rPr>
          <w:rFonts w:ascii="仿宋" w:eastAsia="仿宋" w:hAnsi="仿宋" w:cs="宋体" w:hint="eastAsia"/>
          <w:color w:val="000000"/>
          <w:spacing w:val="6"/>
          <w:kern w:val="0"/>
          <w:sz w:val="32"/>
          <w:szCs w:val="32"/>
        </w:rPr>
        <w:t>填报单位：（盖章）</w:t>
      </w:r>
    </w:p>
    <w:tbl>
      <w:tblPr>
        <w:tblW w:w="9203" w:type="dxa"/>
        <w:jc w:val="center"/>
        <w:tblInd w:w="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440"/>
        <w:gridCol w:w="1440"/>
        <w:gridCol w:w="1440"/>
        <w:gridCol w:w="1945"/>
        <w:gridCol w:w="1752"/>
        <w:gridCol w:w="1186"/>
      </w:tblGrid>
      <w:tr w:rsidR="006E7FE6" w:rsidRPr="00653B65" w:rsidTr="00FC7900">
        <w:trPr>
          <w:trHeight w:hRule="exact" w:val="708"/>
          <w:jc w:val="center"/>
        </w:trPr>
        <w:tc>
          <w:tcPr>
            <w:tcW w:w="144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5C4DE7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活动名称</w:t>
            </w:r>
          </w:p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7763" w:type="dxa"/>
            <w:gridSpan w:val="5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</w:p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</w:p>
        </w:tc>
      </w:tr>
      <w:tr w:rsidR="006E7FE6" w:rsidRPr="00653B65" w:rsidTr="00FC7900">
        <w:trPr>
          <w:trHeight w:hRule="exact" w:val="627"/>
          <w:jc w:val="center"/>
        </w:trPr>
        <w:tc>
          <w:tcPr>
            <w:tcW w:w="1440" w:type="dxa"/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5C4DE7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活动时间</w:t>
            </w:r>
          </w:p>
        </w:tc>
        <w:tc>
          <w:tcPr>
            <w:tcW w:w="1440" w:type="dxa"/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5C4DE7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活动地点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5C4DE7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参与人数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</w:p>
        </w:tc>
      </w:tr>
      <w:tr w:rsidR="006E7FE6" w:rsidRPr="00653B65" w:rsidTr="00FC7900">
        <w:trPr>
          <w:trHeight w:hRule="exact" w:val="777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5C4DE7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5C4DE7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联系电话</w:t>
            </w:r>
          </w:p>
          <w:p w:rsidR="006E7FE6" w:rsidRPr="005C4DE7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48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FE6" w:rsidRPr="005C4DE7" w:rsidRDefault="006E7FE6" w:rsidP="007D1CD6">
            <w:pPr>
              <w:spacing w:line="600" w:lineRule="exact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5C4DE7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办公：</w:t>
            </w:r>
            <w:r w:rsidRPr="005C4DE7"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  <w:t xml:space="preserve">     </w:t>
            </w:r>
            <w:r w:rsidRPr="005C4DE7"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  <w:t xml:space="preserve">  </w:t>
            </w:r>
            <w:r w:rsidRPr="005C4DE7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移动：</w:t>
            </w:r>
          </w:p>
        </w:tc>
      </w:tr>
      <w:tr w:rsidR="006E7FE6" w:rsidRPr="00653B65" w:rsidTr="00EF0693">
        <w:trPr>
          <w:trHeight w:hRule="exact" w:val="7803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234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</w:t>
            </w:r>
          </w:p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234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要</w:t>
            </w:r>
          </w:p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234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</w:t>
            </w:r>
          </w:p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234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容</w:t>
            </w:r>
          </w:p>
        </w:tc>
        <w:tc>
          <w:tcPr>
            <w:tcW w:w="776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E6" w:rsidRPr="00E23479" w:rsidRDefault="006E7FE6" w:rsidP="007D1CD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E7FE6" w:rsidRPr="00653B65" w:rsidTr="00EF0693">
        <w:trPr>
          <w:trHeight w:val="1376"/>
          <w:jc w:val="center"/>
        </w:trPr>
        <w:tc>
          <w:tcPr>
            <w:tcW w:w="144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E6" w:rsidRPr="007929FE" w:rsidRDefault="006E7FE6" w:rsidP="007D1CD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929F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7763" w:type="dxa"/>
            <w:gridSpan w:val="5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E6" w:rsidRPr="00E23479" w:rsidRDefault="006E7FE6" w:rsidP="007D1CD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6E7FE6" w:rsidRDefault="006E7FE6" w:rsidP="00FC7900">
      <w:pPr>
        <w:spacing w:line="600" w:lineRule="exact"/>
      </w:pPr>
    </w:p>
    <w:sectPr w:rsidR="006E7FE6" w:rsidSect="00E87FA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E6" w:rsidRDefault="006E7FE6">
      <w:r>
        <w:separator/>
      </w:r>
    </w:p>
  </w:endnote>
  <w:endnote w:type="continuationSeparator" w:id="0">
    <w:p w:rsidR="006E7FE6" w:rsidRDefault="006E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E6" w:rsidRDefault="006E7FE6" w:rsidP="00C3083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FE6" w:rsidRDefault="006E7FE6" w:rsidP="00E87FA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E6" w:rsidRDefault="006E7FE6" w:rsidP="00C3083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6E7FE6" w:rsidRDefault="006E7FE6" w:rsidP="00E87FA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E6" w:rsidRDefault="006E7FE6">
      <w:r>
        <w:separator/>
      </w:r>
    </w:p>
  </w:footnote>
  <w:footnote w:type="continuationSeparator" w:id="0">
    <w:p w:rsidR="006E7FE6" w:rsidRDefault="006E7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0BD"/>
    <w:rsid w:val="00082E5A"/>
    <w:rsid w:val="00136679"/>
    <w:rsid w:val="001A0DF6"/>
    <w:rsid w:val="001A6B4C"/>
    <w:rsid w:val="00281AF3"/>
    <w:rsid w:val="002F37F6"/>
    <w:rsid w:val="002F71A7"/>
    <w:rsid w:val="00463ACB"/>
    <w:rsid w:val="0052385E"/>
    <w:rsid w:val="005533D6"/>
    <w:rsid w:val="00567C50"/>
    <w:rsid w:val="005C4DE7"/>
    <w:rsid w:val="00653B65"/>
    <w:rsid w:val="00693FB0"/>
    <w:rsid w:val="006E7FE6"/>
    <w:rsid w:val="0071359A"/>
    <w:rsid w:val="00762304"/>
    <w:rsid w:val="007929FE"/>
    <w:rsid w:val="007D1CD6"/>
    <w:rsid w:val="00967300"/>
    <w:rsid w:val="009F6ED0"/>
    <w:rsid w:val="00A94134"/>
    <w:rsid w:val="00B0136E"/>
    <w:rsid w:val="00B74052"/>
    <w:rsid w:val="00C30832"/>
    <w:rsid w:val="00D03A26"/>
    <w:rsid w:val="00D33B5A"/>
    <w:rsid w:val="00D502CA"/>
    <w:rsid w:val="00D8435C"/>
    <w:rsid w:val="00DB35E2"/>
    <w:rsid w:val="00DB7BD3"/>
    <w:rsid w:val="00E23479"/>
    <w:rsid w:val="00E260BD"/>
    <w:rsid w:val="00E73878"/>
    <w:rsid w:val="00E87FAD"/>
    <w:rsid w:val="00EE7311"/>
    <w:rsid w:val="00EF0693"/>
    <w:rsid w:val="00F326FD"/>
    <w:rsid w:val="00FC7900"/>
    <w:rsid w:val="00FF0427"/>
    <w:rsid w:val="00FF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260BD"/>
    <w:rPr>
      <w:rFonts w:cs="Times New Roman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E8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042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87F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1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76858500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6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think</cp:lastModifiedBy>
  <cp:revision>47</cp:revision>
  <cp:lastPrinted>2019-08-19T07:06:00Z</cp:lastPrinted>
  <dcterms:created xsi:type="dcterms:W3CDTF">2019-08-16T02:19:00Z</dcterms:created>
  <dcterms:modified xsi:type="dcterms:W3CDTF">2019-08-19T10:04:00Z</dcterms:modified>
</cp:coreProperties>
</file>