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洛南县重点排污单位企业信息公开</w:t>
      </w:r>
    </w:p>
    <w:tbl>
      <w:tblPr>
        <w:tblStyle w:val="2"/>
        <w:tblW w:w="86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01"/>
        <w:gridCol w:w="1312"/>
        <w:gridCol w:w="1841"/>
        <w:gridCol w:w="823"/>
        <w:gridCol w:w="341"/>
        <w:gridCol w:w="3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洛南县秦丰化工有限责任公司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3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洛南县秦丰化工有限责任公司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社会统一信用代码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91611021623470383P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生产地址</w:t>
            </w:r>
          </w:p>
        </w:tc>
        <w:tc>
          <w:tcPr>
            <w:tcW w:w="3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洛南县城东郊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</w:t>
            </w:r>
          </w:p>
          <w:p>
            <w:pPr>
              <w:jc w:val="center"/>
            </w:pPr>
            <w:r>
              <w:rPr>
                <w:rFonts w:hint="eastAsia"/>
              </w:rPr>
              <w:t>代表人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汪存治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0914-7321149  7322097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经营范围</w:t>
            </w:r>
          </w:p>
        </w:tc>
        <w:tc>
          <w:tcPr>
            <w:tcW w:w="7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复混肥料制造，化肥、农药、地膜销售。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产品</w:t>
            </w:r>
          </w:p>
        </w:tc>
        <w:tc>
          <w:tcPr>
            <w:tcW w:w="3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复混肥料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规模</w:t>
            </w:r>
          </w:p>
        </w:tc>
        <w:tc>
          <w:tcPr>
            <w:tcW w:w="37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8万吨/年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7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排污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污染物名称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二氧化硫、颗粒物、废气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排污口设置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过滤池（水洗、生石灰除硫）、除尘室（颗粒物“</w:t>
            </w:r>
            <w:r>
              <w:rPr>
                <w:rFonts w:hint="eastAsia"/>
                <w:lang w:val="en-US" w:eastAsia="zh-CN"/>
              </w:rPr>
              <w:t>S</w:t>
            </w:r>
            <w:r>
              <w:rPr>
                <w:rFonts w:hint="eastAsia"/>
                <w:lang w:eastAsia="zh-CN"/>
              </w:rPr>
              <w:t>”沉降）、烟囱（废气排放）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达标情况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处于断续生产状态。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许可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项目环评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2009年4月9日进行了项目备案，备案文号为洛计发（2009）298号文件。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竣工验收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2009年8月23日取得了项目环境评价批复文件，批复文号为洛环发（2009）129号。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排污许可证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91611021623470383P001V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污染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防治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废水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不产生废水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废渣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无废渣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7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噪声</w:t>
            </w:r>
          </w:p>
        </w:tc>
        <w:tc>
          <w:tcPr>
            <w:tcW w:w="6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突发环境事件应急预案</w:t>
            </w:r>
          </w:p>
        </w:tc>
        <w:tc>
          <w:tcPr>
            <w:tcW w:w="77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97E12"/>
    <w:rsid w:val="1D32312D"/>
    <w:rsid w:val="2744761C"/>
    <w:rsid w:val="32297E12"/>
    <w:rsid w:val="42DA1C89"/>
    <w:rsid w:val="4CD73EFF"/>
    <w:rsid w:val="68304685"/>
    <w:rsid w:val="68B62C86"/>
    <w:rsid w:val="68B979A6"/>
    <w:rsid w:val="6D535020"/>
    <w:rsid w:val="742A58D0"/>
    <w:rsid w:val="751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2018-08-24T01:07:00Z</dcterms:created>
  <dc:creator>迈克柯里昂</dc:creator>
  <cp:lastModifiedBy>Administrator</cp:lastModifiedBy>
  <cp:lastPrinted>2020-05-28T07:24:00Z</cp:lastPrinted>
  <dcterms:modified xsi:type="dcterms:W3CDTF">2020-05-28T07:39:11Z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