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9A" w:rsidRDefault="00DA7D9A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</w:p>
    <w:p w:rsidR="00DA7D9A" w:rsidRDefault="008C7DD1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商洛市政务服务中心</w:t>
      </w:r>
    </w:p>
    <w:p w:rsidR="00DA7D9A" w:rsidRDefault="008C7DD1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市房产管理局服务窗口</w:t>
      </w:r>
      <w:r>
        <w:rPr>
          <w:rFonts w:ascii="方正小标宋简体" w:eastAsia="方正小标宋简体" w:hAnsi="方正小标宋简体" w:cs="方正小标宋简体" w:hint="eastAsia"/>
          <w:sz w:val="36"/>
        </w:rPr>
        <w:t>办事指南</w:t>
      </w:r>
    </w:p>
    <w:p w:rsidR="00DA7D9A" w:rsidRDefault="00DA7D9A">
      <w:pPr>
        <w:spacing w:line="360" w:lineRule="exact"/>
        <w:rPr>
          <w:rFonts w:ascii="仿宋_GB2312" w:eastAsia="仿宋_GB2312" w:hAnsi="仿宋_GB2312"/>
          <w:sz w:val="30"/>
        </w:rPr>
      </w:pPr>
    </w:p>
    <w:p w:rsidR="00DA7D9A" w:rsidRDefault="00DA7D9A">
      <w:pPr>
        <w:spacing w:line="360" w:lineRule="exact"/>
        <w:rPr>
          <w:rFonts w:ascii="仿宋_GB2312" w:eastAsia="仿宋_GB2312" w:hAnsi="仿宋_GB2312"/>
          <w:sz w:val="30"/>
        </w:rPr>
      </w:pPr>
    </w:p>
    <w:p w:rsidR="00DA7D9A" w:rsidRDefault="008C7DD1">
      <w:pPr>
        <w:spacing w:line="360" w:lineRule="exact"/>
        <w:ind w:firstLine="590"/>
        <w:rPr>
          <w:rFonts w:ascii="仿宋_GB2312" w:eastAsia="仿宋_GB2312" w:hAnsi="仿宋_GB2312"/>
          <w:sz w:val="28"/>
        </w:rPr>
      </w:pPr>
      <w:r>
        <w:rPr>
          <w:rFonts w:ascii="黑体" w:eastAsia="黑体" w:hAnsi="黑体" w:hint="eastAsia"/>
          <w:sz w:val="28"/>
        </w:rPr>
        <w:t>一、审批事项名称</w:t>
      </w:r>
      <w:r>
        <w:rPr>
          <w:rFonts w:ascii="仿宋_GB2312" w:eastAsia="仿宋_GB2312" w:hAnsi="仿宋_GB2312" w:hint="eastAsia"/>
          <w:sz w:val="28"/>
        </w:rPr>
        <w:t>：</w:t>
      </w:r>
      <w:r>
        <w:rPr>
          <w:rFonts w:ascii="仿宋_GB2312" w:eastAsia="仿宋_GB2312" w:hAnsi="仿宋_GB2312" w:hint="eastAsia"/>
          <w:sz w:val="28"/>
        </w:rPr>
        <w:t>市本级住房保障申请</w:t>
      </w:r>
    </w:p>
    <w:p w:rsidR="00DA7D9A" w:rsidRDefault="008C7DD1">
      <w:pPr>
        <w:spacing w:line="36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　　</w:t>
      </w:r>
      <w:r>
        <w:rPr>
          <w:rFonts w:ascii="黑体" w:eastAsia="黑体" w:hAnsi="黑体" w:hint="eastAsia"/>
          <w:sz w:val="28"/>
        </w:rPr>
        <w:t>二、审批实施机关</w:t>
      </w:r>
      <w:r>
        <w:rPr>
          <w:rFonts w:ascii="仿宋_GB2312" w:eastAsia="仿宋_GB2312" w:hAnsi="仿宋_GB2312" w:hint="eastAsia"/>
          <w:sz w:val="28"/>
        </w:rPr>
        <w:t>：</w:t>
      </w:r>
      <w:r>
        <w:rPr>
          <w:rFonts w:ascii="仿宋_GB2312" w:eastAsia="仿宋_GB2312" w:hAnsi="仿宋_GB2312" w:hint="eastAsia"/>
          <w:sz w:val="28"/>
        </w:rPr>
        <w:t>商洛市房产管理局</w:t>
      </w:r>
    </w:p>
    <w:p w:rsidR="00DA7D9A" w:rsidRDefault="008C7DD1">
      <w:pPr>
        <w:spacing w:line="36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　　</w:t>
      </w:r>
      <w:r>
        <w:rPr>
          <w:rFonts w:ascii="黑体" w:eastAsia="黑体" w:hAnsi="黑体" w:hint="eastAsia"/>
          <w:sz w:val="28"/>
        </w:rPr>
        <w:t>三、政策法规依据</w:t>
      </w:r>
      <w:r>
        <w:rPr>
          <w:rFonts w:ascii="仿宋_GB2312" w:eastAsia="仿宋_GB2312" w:hAnsi="仿宋_GB2312" w:hint="eastAsia"/>
          <w:sz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住房和城乡建设部《关于并轨后公共租赁住房有关运行管理工作的意见》（建保</w:t>
      </w:r>
      <w:r>
        <w:rPr>
          <w:rFonts w:ascii="仿宋_GB2312" w:eastAsia="仿宋_GB2312" w:hAnsi="仿宋_GB2312" w:cs="仿宋_GB2312" w:hint="eastAsia"/>
          <w:sz w:val="28"/>
          <w:szCs w:val="28"/>
        </w:rPr>
        <w:t>〔</w:t>
      </w:r>
      <w:r>
        <w:rPr>
          <w:rFonts w:ascii="仿宋_GB2312" w:eastAsia="仿宋_GB2312" w:hAnsi="仿宋_GB2312" w:cs="仿宋_GB2312" w:hint="eastAsia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〕</w:t>
      </w:r>
      <w:r>
        <w:rPr>
          <w:rFonts w:ascii="仿宋_GB2312" w:eastAsia="仿宋_GB2312" w:hAnsi="仿宋_GB2312" w:cs="仿宋_GB2312" w:hint="eastAsia"/>
          <w:sz w:val="28"/>
          <w:szCs w:val="28"/>
        </w:rPr>
        <w:t>91</w:t>
      </w:r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  <w:r>
        <w:rPr>
          <w:rFonts w:ascii="仿宋_GB2312" w:eastAsia="仿宋_GB2312" w:hAnsi="仿宋_GB2312" w:cs="仿宋_GB2312" w:hint="eastAsia"/>
          <w:sz w:val="28"/>
          <w:szCs w:val="28"/>
        </w:rPr>
        <w:t>）和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商洛市人民政府</w:t>
      </w:r>
      <w:r>
        <w:rPr>
          <w:rFonts w:ascii="仿宋_GB2312" w:eastAsia="仿宋_GB2312" w:hAnsi="仿宋_GB2312" w:cs="仿宋_GB2312" w:hint="eastAsia"/>
          <w:sz w:val="28"/>
          <w:szCs w:val="28"/>
        </w:rPr>
        <w:t>《关于</w:t>
      </w:r>
      <w:r>
        <w:rPr>
          <w:rFonts w:ascii="仿宋_GB2312" w:eastAsia="仿宋_GB2312" w:hAnsi="仿宋_GB2312" w:cs="仿宋_GB2312" w:hint="eastAsia"/>
          <w:sz w:val="28"/>
          <w:szCs w:val="28"/>
        </w:rPr>
        <w:t>印发</w:t>
      </w:r>
      <w:r>
        <w:rPr>
          <w:rFonts w:ascii="仿宋_GB2312" w:eastAsia="仿宋_GB2312" w:hAnsi="仿宋_GB2312" w:cs="仿宋_GB2312" w:hint="eastAsia"/>
          <w:sz w:val="28"/>
          <w:szCs w:val="28"/>
        </w:rPr>
        <w:t>公共租赁住房管理</w:t>
      </w:r>
      <w:r>
        <w:rPr>
          <w:rFonts w:ascii="仿宋_GB2312" w:eastAsia="仿宋_GB2312" w:hAnsi="仿宋_GB2312" w:cs="仿宋_GB2312" w:hint="eastAsia"/>
          <w:sz w:val="28"/>
          <w:szCs w:val="28"/>
        </w:rPr>
        <w:t>办法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通知</w:t>
      </w:r>
      <w:r>
        <w:rPr>
          <w:rFonts w:ascii="仿宋_GB2312" w:eastAsia="仿宋_GB2312" w:hAnsi="仿宋_GB2312" w:cs="仿宋_GB2312" w:hint="eastAsia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（商政发</w:t>
      </w:r>
      <w:r>
        <w:rPr>
          <w:rFonts w:ascii="仿宋_GB2312" w:eastAsia="仿宋_GB2312" w:hAnsi="仿宋_GB2312" w:cs="仿宋_GB2312" w:hint="eastAsia"/>
          <w:sz w:val="28"/>
          <w:szCs w:val="28"/>
        </w:rPr>
        <w:t>〔</w:t>
      </w:r>
      <w:r>
        <w:rPr>
          <w:rFonts w:ascii="仿宋_GB2312" w:eastAsia="仿宋_GB2312" w:hAnsi="仿宋_GB2312" w:cs="仿宋_GB2312" w:hint="eastAsia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〕</w:t>
      </w:r>
      <w:r>
        <w:rPr>
          <w:rFonts w:ascii="仿宋_GB2312" w:eastAsia="仿宋_GB2312" w:hAnsi="仿宋_GB2312" w:cs="仿宋_GB2312" w:hint="eastAsia"/>
          <w:sz w:val="28"/>
          <w:szCs w:val="28"/>
        </w:rPr>
        <w:t>41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DA7D9A" w:rsidRDefault="008C7DD1">
      <w:pPr>
        <w:spacing w:line="36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　　</w:t>
      </w:r>
      <w:r>
        <w:rPr>
          <w:rFonts w:ascii="黑体" w:eastAsia="黑体" w:hAnsi="黑体" w:hint="eastAsia"/>
          <w:sz w:val="28"/>
        </w:rPr>
        <w:t>四、审批范围和条件</w:t>
      </w:r>
      <w:r>
        <w:rPr>
          <w:rFonts w:ascii="仿宋_GB2312" w:eastAsia="仿宋_GB2312" w:hAnsi="仿宋_GB2312" w:hint="eastAsia"/>
          <w:sz w:val="28"/>
        </w:rPr>
        <w:t>：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Calibri" w:eastAsia="仿宋_GB2312" w:hAnsi="Calibri" w:cs="Calibri" w:hint="eastAsia"/>
          <w:sz w:val="28"/>
        </w:rPr>
        <w:t>1</w:t>
      </w:r>
      <w:r>
        <w:rPr>
          <w:rFonts w:ascii="Calibri" w:eastAsia="仿宋_GB2312" w:hAnsi="Calibri" w:cs="Calibri" w:hint="eastAsia"/>
          <w:sz w:val="28"/>
        </w:rPr>
        <w:t>、</w:t>
      </w:r>
      <w:r>
        <w:rPr>
          <w:rFonts w:ascii="仿宋_GB2312" w:eastAsia="仿宋_GB2312" w:hAnsi="仿宋_GB2312" w:hint="eastAsia"/>
          <w:sz w:val="28"/>
        </w:rPr>
        <w:t>市直单位职工中住房困难的低收入家庭，未享受过政策性住房或人均住房面积低于</w:t>
      </w:r>
      <w:r>
        <w:rPr>
          <w:rFonts w:ascii="仿宋_GB2312" w:eastAsia="仿宋_GB2312" w:hAnsi="仿宋_GB2312" w:hint="eastAsia"/>
          <w:sz w:val="28"/>
        </w:rPr>
        <w:t>15</w:t>
      </w:r>
      <w:r>
        <w:rPr>
          <w:rFonts w:ascii="仿宋_GB2312" w:eastAsia="仿宋_GB2312" w:hAnsi="仿宋_GB2312" w:hint="eastAsia"/>
          <w:sz w:val="28"/>
        </w:rPr>
        <w:t>平方米的家庭</w:t>
      </w:r>
      <w:r>
        <w:rPr>
          <w:rFonts w:ascii="仿宋_GB2312" w:eastAsia="仿宋_GB2312" w:hAnsi="仿宋_GB2312" w:hint="eastAsia"/>
          <w:sz w:val="28"/>
        </w:rPr>
        <w:t>可申请市本级住房租赁补贴</w:t>
      </w:r>
      <w:r>
        <w:rPr>
          <w:rFonts w:ascii="仿宋_GB2312" w:eastAsia="仿宋_GB2312" w:hAnsi="仿宋_GB2312" w:hint="eastAsia"/>
          <w:sz w:val="28"/>
        </w:rPr>
        <w:t>。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Calibri" w:eastAsia="仿宋_GB2312" w:hAnsi="Calibri" w:cs="Calibri" w:hint="eastAsia"/>
          <w:sz w:val="28"/>
        </w:rPr>
        <w:t>2</w:t>
      </w:r>
      <w:r>
        <w:rPr>
          <w:rFonts w:ascii="Calibri" w:eastAsia="仿宋_GB2312" w:hAnsi="Calibri" w:cs="Calibri" w:hint="eastAsia"/>
          <w:sz w:val="28"/>
        </w:rPr>
        <w:t>、</w:t>
      </w:r>
      <w:r>
        <w:rPr>
          <w:rFonts w:ascii="仿宋_GB2312" w:eastAsia="仿宋_GB2312" w:hAnsi="仿宋_GB2312" w:hint="eastAsia"/>
          <w:sz w:val="28"/>
        </w:rPr>
        <w:t>已在市本级领取住房租赁补贴，并办理复审手续的家庭</w:t>
      </w:r>
      <w:r>
        <w:rPr>
          <w:rFonts w:ascii="仿宋_GB2312" w:eastAsia="仿宋_GB2312" w:hAnsi="仿宋_GB2312" w:hint="eastAsia"/>
          <w:sz w:val="28"/>
        </w:rPr>
        <w:t>可申请市本级廉租房</w:t>
      </w:r>
      <w:r>
        <w:rPr>
          <w:rFonts w:ascii="仿宋_GB2312" w:eastAsia="仿宋_GB2312" w:hAnsi="仿宋_GB2312" w:hint="eastAsia"/>
          <w:sz w:val="28"/>
        </w:rPr>
        <w:t>，申请人家庭成员应当与复审后享受租赁补贴的家庭成员保持一致。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Calibri" w:eastAsia="仿宋_GB2312" w:hAnsi="Calibri" w:cs="Calibri" w:hint="eastAsia"/>
          <w:sz w:val="28"/>
        </w:rPr>
        <w:t>3</w:t>
      </w:r>
      <w:r>
        <w:rPr>
          <w:rFonts w:ascii="Calibri" w:eastAsia="仿宋_GB2312" w:hAnsi="Calibri" w:cs="Calibri" w:hint="eastAsia"/>
          <w:sz w:val="28"/>
        </w:rPr>
        <w:t>、</w:t>
      </w:r>
      <w:r>
        <w:rPr>
          <w:rFonts w:ascii="仿宋_GB2312" w:eastAsia="仿宋_GB2312" w:hAnsi="仿宋_GB2312" w:hint="eastAsia"/>
          <w:sz w:val="28"/>
        </w:rPr>
        <w:t>凡属于市本级相关单位的中等偏下收入、无房或人均住房建筑面积低于</w:t>
      </w:r>
      <w:r>
        <w:rPr>
          <w:rFonts w:ascii="仿宋_GB2312" w:eastAsia="仿宋_GB2312" w:hAnsi="仿宋_GB2312" w:hint="eastAsia"/>
          <w:sz w:val="28"/>
        </w:rPr>
        <w:t>15</w:t>
      </w:r>
      <w:r>
        <w:rPr>
          <w:rFonts w:ascii="仿宋_GB2312" w:eastAsia="仿宋_GB2312" w:hAnsi="仿宋_GB2312" w:hint="eastAsia"/>
          <w:sz w:val="28"/>
        </w:rPr>
        <w:t>平方米的住房困难职工家庭</w:t>
      </w:r>
      <w:r>
        <w:rPr>
          <w:rFonts w:ascii="仿宋_GB2312" w:eastAsia="仿宋_GB2312" w:hAnsi="仿宋_GB2312" w:hint="eastAsia"/>
          <w:sz w:val="28"/>
        </w:rPr>
        <w:t>,</w:t>
      </w:r>
      <w:r>
        <w:rPr>
          <w:rFonts w:ascii="仿宋_GB2312" w:eastAsia="仿宋_GB2312" w:hAnsi="仿宋_GB2312" w:hint="eastAsia"/>
          <w:sz w:val="28"/>
        </w:rPr>
        <w:t>以及在市本级相关单位新就业职工、外来务工人员、环卫工人、公交司机中的住房困难者（与用人单位签订</w:t>
      </w:r>
      <w:r>
        <w:rPr>
          <w:rFonts w:ascii="仿宋_GB2312" w:eastAsia="仿宋_GB2312" w:hAnsi="仿宋_GB2312" w:hint="eastAsia"/>
          <w:sz w:val="28"/>
        </w:rPr>
        <w:t>1</w:t>
      </w:r>
      <w:r>
        <w:rPr>
          <w:rFonts w:ascii="仿宋_GB2312" w:eastAsia="仿宋_GB2312" w:hAnsi="仿宋_GB2312" w:hint="eastAsia"/>
          <w:sz w:val="28"/>
        </w:rPr>
        <w:t>年以上劳动合同</w:t>
      </w:r>
      <w:r>
        <w:rPr>
          <w:rFonts w:ascii="仿宋_GB2312" w:eastAsia="仿宋_GB2312" w:hAnsi="仿宋_GB2312" w:hint="eastAsia"/>
          <w:sz w:val="28"/>
        </w:rPr>
        <w:t>或</w:t>
      </w:r>
      <w:r>
        <w:rPr>
          <w:rFonts w:ascii="仿宋_GB2312" w:eastAsia="仿宋_GB2312" w:hAnsi="仿宋_GB2312" w:hint="eastAsia"/>
          <w:sz w:val="28"/>
        </w:rPr>
        <w:t>连续缴纳</w:t>
      </w:r>
      <w:r>
        <w:rPr>
          <w:rFonts w:ascii="仿宋_GB2312" w:eastAsia="仿宋_GB2312" w:hAnsi="仿宋_GB2312" w:hint="eastAsia"/>
          <w:sz w:val="28"/>
        </w:rPr>
        <w:t>6</w:t>
      </w:r>
      <w:r>
        <w:rPr>
          <w:rFonts w:ascii="仿宋_GB2312" w:eastAsia="仿宋_GB2312" w:hAnsi="仿宋_GB2312" w:hint="eastAsia"/>
          <w:sz w:val="28"/>
        </w:rPr>
        <w:t>个月以上养老金）</w:t>
      </w:r>
      <w:r>
        <w:rPr>
          <w:rFonts w:ascii="仿宋_GB2312" w:eastAsia="仿宋_GB2312" w:hAnsi="仿宋_GB2312" w:hint="eastAsia"/>
          <w:sz w:val="28"/>
        </w:rPr>
        <w:t>可申请市本级公租房。</w:t>
      </w:r>
    </w:p>
    <w:p w:rsidR="00DA7D9A" w:rsidRDefault="008C7DD1">
      <w:pPr>
        <w:spacing w:line="36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　　</w:t>
      </w:r>
      <w:r>
        <w:rPr>
          <w:rFonts w:ascii="黑体" w:eastAsia="黑体" w:hAnsi="黑体" w:hint="eastAsia"/>
          <w:sz w:val="28"/>
        </w:rPr>
        <w:t>五、办事流程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b/>
          <w:bCs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（一）</w:t>
      </w:r>
      <w:r>
        <w:rPr>
          <w:rFonts w:ascii="仿宋_GB2312" w:eastAsia="仿宋_GB2312" w:hAnsi="仿宋_GB2312" w:hint="eastAsia"/>
          <w:b/>
          <w:bCs/>
          <w:sz w:val="28"/>
        </w:rPr>
        <w:t>住房租赁补贴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1</w:t>
      </w:r>
      <w:r>
        <w:rPr>
          <w:rFonts w:ascii="仿宋_GB2312" w:eastAsia="仿宋_GB2312" w:hAnsi="仿宋_GB2312" w:hint="eastAsia"/>
          <w:sz w:val="28"/>
        </w:rPr>
        <w:t>、</w:t>
      </w:r>
      <w:r>
        <w:rPr>
          <w:rFonts w:ascii="仿宋_GB2312" w:eastAsia="仿宋_GB2312" w:hAnsi="仿宋_GB2312" w:hint="eastAsia"/>
          <w:sz w:val="28"/>
        </w:rPr>
        <w:t>申请</w:t>
      </w:r>
      <w:r>
        <w:rPr>
          <w:rFonts w:ascii="仿宋_GB2312" w:eastAsia="仿宋_GB2312" w:hAnsi="仿宋_GB2312" w:hint="eastAsia"/>
          <w:sz w:val="28"/>
        </w:rPr>
        <w:t>人在市政务服务中心市房管局窗口领取《住房租赁补贴申请表》；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2</w:t>
      </w:r>
      <w:r>
        <w:rPr>
          <w:rFonts w:ascii="仿宋_GB2312" w:eastAsia="仿宋_GB2312" w:hAnsi="仿宋_GB2312" w:hint="eastAsia"/>
          <w:sz w:val="28"/>
        </w:rPr>
        <w:t>、申请人填写《申请表</w:t>
      </w:r>
      <w:r>
        <w:rPr>
          <w:rFonts w:ascii="仿宋_GB2312" w:eastAsia="仿宋_GB2312" w:hAnsi="仿宋_GB2312" w:hint="eastAsia"/>
          <w:sz w:val="28"/>
        </w:rPr>
        <w:t>》，提交夫妻双方所在单位初审，并由夫妻双方所在单位（或社区）出具住房和收入状况证明；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3</w:t>
      </w:r>
      <w:r>
        <w:rPr>
          <w:rFonts w:ascii="仿宋_GB2312" w:eastAsia="仿宋_GB2312" w:hAnsi="仿宋_GB2312" w:hint="eastAsia"/>
          <w:sz w:val="28"/>
        </w:rPr>
        <w:t>、申请人向市政务服务中心市房管局窗口提交申请表及相关资料；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4</w:t>
      </w:r>
      <w:r>
        <w:rPr>
          <w:rFonts w:ascii="仿宋_GB2312" w:eastAsia="仿宋_GB2312" w:hAnsi="仿宋_GB2312" w:hint="eastAsia"/>
          <w:sz w:val="28"/>
        </w:rPr>
        <w:t>、市房管局根据申请人所在单位初审意见进行审核登记，符合条件的以每季度末为时间节点统一面向社会公示</w:t>
      </w:r>
      <w:r>
        <w:rPr>
          <w:rFonts w:ascii="仿宋_GB2312" w:eastAsia="仿宋_GB2312" w:hAnsi="仿宋_GB2312" w:hint="eastAsia"/>
          <w:sz w:val="28"/>
        </w:rPr>
        <w:t>15</w:t>
      </w:r>
      <w:r>
        <w:rPr>
          <w:rFonts w:ascii="仿宋_GB2312" w:eastAsia="仿宋_GB2312" w:hAnsi="仿宋_GB2312" w:hint="eastAsia"/>
          <w:sz w:val="28"/>
        </w:rPr>
        <w:t>天；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5</w:t>
      </w:r>
      <w:r>
        <w:rPr>
          <w:rFonts w:ascii="仿宋_GB2312" w:eastAsia="仿宋_GB2312" w:hAnsi="仿宋_GB2312" w:hint="eastAsia"/>
          <w:sz w:val="28"/>
        </w:rPr>
        <w:t>、申请人在市房管局签订《住房租赁补贴协议书》，市房管局委托银行向申请人发放租赁补贴。</w:t>
      </w:r>
    </w:p>
    <w:p w:rsidR="00DA7D9A" w:rsidRDefault="00DA7D9A">
      <w:pPr>
        <w:spacing w:line="360" w:lineRule="exact"/>
        <w:ind w:firstLine="560"/>
        <w:rPr>
          <w:rFonts w:ascii="仿宋_GB2312" w:eastAsia="仿宋_GB2312" w:hAnsi="仿宋_GB2312"/>
          <w:b/>
          <w:bCs/>
          <w:sz w:val="28"/>
        </w:rPr>
      </w:pP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b/>
          <w:bCs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lastRenderedPageBreak/>
        <w:t>（二）租赁型保障房（实物配租）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1</w:t>
      </w:r>
      <w:r>
        <w:rPr>
          <w:rFonts w:ascii="仿宋_GB2312" w:eastAsia="仿宋_GB2312" w:hAnsi="仿宋_GB2312" w:hint="eastAsia"/>
          <w:sz w:val="28"/>
        </w:rPr>
        <w:t>、申请人</w:t>
      </w:r>
      <w:r>
        <w:rPr>
          <w:rFonts w:ascii="仿宋_GB2312" w:eastAsia="仿宋_GB2312" w:hAnsi="仿宋_GB2312" w:hint="eastAsia"/>
          <w:sz w:val="28"/>
        </w:rPr>
        <w:t>在市政务服务中心市房管局窗口领取《实物配租申请表》；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2</w:t>
      </w:r>
      <w:r>
        <w:rPr>
          <w:rFonts w:ascii="仿宋_GB2312" w:eastAsia="仿宋_GB2312" w:hAnsi="仿宋_GB2312" w:hint="eastAsia"/>
          <w:sz w:val="28"/>
        </w:rPr>
        <w:t>、申请人填写《申请表》，提交夫妻双方所在单位初审，并由夫妻双方所在单位（或社区）出具住房和收入状况证明；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3</w:t>
      </w:r>
      <w:r>
        <w:rPr>
          <w:rFonts w:ascii="仿宋_GB2312" w:eastAsia="仿宋_GB2312" w:hAnsi="仿宋_GB2312" w:hint="eastAsia"/>
          <w:sz w:val="28"/>
        </w:rPr>
        <w:t>、申请人向市政务服务中心市房管局窗口提交申请表及相关资料；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4</w:t>
      </w:r>
      <w:r>
        <w:rPr>
          <w:rFonts w:ascii="仿宋_GB2312" w:eastAsia="仿宋_GB2312" w:hAnsi="仿宋_GB2312" w:hint="eastAsia"/>
          <w:sz w:val="28"/>
        </w:rPr>
        <w:t>、市房管局审核相关资料进行登记确认、归类审核；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5</w:t>
      </w:r>
      <w:r>
        <w:rPr>
          <w:rFonts w:ascii="仿宋_GB2312" w:eastAsia="仿宋_GB2312" w:hAnsi="仿宋_GB2312" w:hint="eastAsia"/>
          <w:sz w:val="28"/>
        </w:rPr>
        <w:t>、市房管局对符合条件的申请家庭面向社会公示</w:t>
      </w:r>
      <w:r>
        <w:rPr>
          <w:rFonts w:ascii="仿宋_GB2312" w:eastAsia="仿宋_GB2312" w:hAnsi="仿宋_GB2312" w:hint="eastAsia"/>
          <w:sz w:val="28"/>
        </w:rPr>
        <w:t>7</w:t>
      </w:r>
      <w:r>
        <w:rPr>
          <w:rFonts w:ascii="仿宋_GB2312" w:eastAsia="仿宋_GB2312" w:hAnsi="仿宋_GB2312" w:hint="eastAsia"/>
          <w:sz w:val="28"/>
        </w:rPr>
        <w:t>天；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6</w:t>
      </w:r>
      <w:r>
        <w:rPr>
          <w:rFonts w:ascii="仿宋_GB2312" w:eastAsia="仿宋_GB2312" w:hAnsi="仿宋_GB2312" w:hint="eastAsia"/>
          <w:sz w:val="28"/>
        </w:rPr>
        <w:t>、市房管局在有房源的情况下组织抽号分配活动。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7</w:t>
      </w:r>
      <w:r>
        <w:rPr>
          <w:rFonts w:ascii="仿宋_GB2312" w:eastAsia="仿宋_GB2312" w:hAnsi="仿宋_GB2312" w:hint="eastAsia"/>
          <w:sz w:val="28"/>
        </w:rPr>
        <w:t>、分配结果面向社会公示</w:t>
      </w:r>
      <w:r>
        <w:rPr>
          <w:rFonts w:ascii="仿宋_GB2312" w:eastAsia="仿宋_GB2312" w:hAnsi="仿宋_GB2312" w:hint="eastAsia"/>
          <w:sz w:val="28"/>
        </w:rPr>
        <w:t>15</w:t>
      </w:r>
      <w:r>
        <w:rPr>
          <w:rFonts w:ascii="仿宋_GB2312" w:eastAsia="仿宋_GB2312" w:hAnsi="仿宋_GB2312" w:hint="eastAsia"/>
          <w:sz w:val="28"/>
        </w:rPr>
        <w:t>天；</w:t>
      </w:r>
    </w:p>
    <w:p w:rsidR="00DA7D9A" w:rsidRDefault="008C7DD1">
      <w:pPr>
        <w:spacing w:line="360" w:lineRule="exact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8</w:t>
      </w:r>
      <w:r>
        <w:rPr>
          <w:rFonts w:ascii="仿宋_GB2312" w:eastAsia="仿宋_GB2312" w:hAnsi="仿宋_GB2312" w:hint="eastAsia"/>
          <w:sz w:val="28"/>
        </w:rPr>
        <w:t>、对公示无异议的家庭签订租赁协议、办理入住手续。</w:t>
      </w:r>
    </w:p>
    <w:p w:rsidR="00DA7D9A" w:rsidRDefault="008C7DD1">
      <w:pPr>
        <w:spacing w:line="360" w:lineRule="exact"/>
        <w:ind w:firstLineChars="228" w:firstLine="638"/>
        <w:rPr>
          <w:rFonts w:ascii="仿宋_GB2312" w:eastAsia="仿宋_GB2312" w:hAnsi="仿宋_GB2312"/>
          <w:sz w:val="28"/>
        </w:rPr>
      </w:pPr>
      <w:r>
        <w:rPr>
          <w:rFonts w:ascii="黑体" w:eastAsia="黑体" w:hAnsi="黑体" w:hint="eastAsia"/>
          <w:sz w:val="28"/>
        </w:rPr>
        <w:t>六、申报材料</w:t>
      </w:r>
    </w:p>
    <w:p w:rsidR="00DA7D9A" w:rsidRDefault="008C7DD1">
      <w:pPr>
        <w:spacing w:line="360" w:lineRule="exact"/>
        <w:ind w:firstLine="567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（一）住房租赁补贴</w:t>
      </w:r>
    </w:p>
    <w:p w:rsidR="00DA7D9A" w:rsidRDefault="008C7DD1">
      <w:pPr>
        <w:spacing w:line="360" w:lineRule="exact"/>
        <w:ind w:firstLine="567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夫妻双方及家庭成员所在单位或社区出具的住房及收入状况证明、夫妻双方身份证复印件、家庭成员户口本复印件、租房协议复印件、申请人个人工行账户信息、其它相关证明资料。</w:t>
      </w:r>
    </w:p>
    <w:p w:rsidR="00DA7D9A" w:rsidRDefault="008C7DD1">
      <w:pPr>
        <w:spacing w:line="360" w:lineRule="exact"/>
        <w:ind w:firstLine="567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（二）租赁型保障房</w:t>
      </w:r>
    </w:p>
    <w:p w:rsidR="00DA7D9A" w:rsidRDefault="008C7DD1">
      <w:pPr>
        <w:spacing w:line="360" w:lineRule="exact"/>
        <w:ind w:firstLine="567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</w:rPr>
        <w:t>、廉租房：</w:t>
      </w:r>
      <w:r>
        <w:rPr>
          <w:rFonts w:ascii="仿宋_GB2312" w:eastAsia="仿宋_GB2312" w:hAnsi="仿宋_GB2312" w:cs="仿宋_GB2312" w:hint="eastAsia"/>
          <w:sz w:val="28"/>
        </w:rPr>
        <w:t>已在市本级领取住房租赁补贴，并办理复审手续的家庭。</w:t>
      </w:r>
    </w:p>
    <w:p w:rsidR="00DA7D9A" w:rsidRDefault="008C7DD1">
      <w:pPr>
        <w:spacing w:line="360" w:lineRule="exact"/>
        <w:ind w:firstLine="567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</w:rPr>
        <w:t>、公租房：</w:t>
      </w:r>
      <w:r>
        <w:rPr>
          <w:rFonts w:ascii="仿宋_GB2312" w:eastAsia="仿宋_GB2312" w:hAnsi="仿宋_GB2312" w:cs="仿宋_GB2312" w:hint="eastAsia"/>
          <w:sz w:val="28"/>
        </w:rPr>
        <w:t>已在市本级领取住房租赁补贴，</w:t>
      </w:r>
      <w:r>
        <w:rPr>
          <w:rFonts w:ascii="仿宋_GB2312" w:eastAsia="仿宋_GB2312" w:hAnsi="仿宋_GB2312" w:cs="仿宋_GB2312" w:hint="eastAsia"/>
          <w:sz w:val="28"/>
        </w:rPr>
        <w:t>提供夫妻双方身份证复印件、所在单位﹙或社区﹚出具的个人住房及收入状况证明、家庭成员户籍证明等。</w:t>
      </w:r>
    </w:p>
    <w:p w:rsidR="00DA7D9A" w:rsidRDefault="008C7DD1">
      <w:pPr>
        <w:spacing w:line="36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　　</w:t>
      </w:r>
      <w:r w:rsidR="00A349F0">
        <w:rPr>
          <w:rFonts w:ascii="仿宋_GB2312" w:eastAsia="仿宋_GB2312" w:hAnsi="仿宋_GB2312" w:cs="仿宋_GB2312" w:hint="eastAsia"/>
          <w:sz w:val="28"/>
        </w:rPr>
        <w:t>七</w:t>
      </w:r>
      <w:r>
        <w:rPr>
          <w:rFonts w:ascii="仿宋_GB2312" w:eastAsia="仿宋_GB2312" w:hAnsi="仿宋_GB2312" w:cs="仿宋_GB2312" w:hint="eastAsia"/>
          <w:sz w:val="28"/>
        </w:rPr>
        <w:t>、办结时限：</w:t>
      </w:r>
      <w:r>
        <w:rPr>
          <w:rFonts w:ascii="仿宋_GB2312" w:eastAsia="仿宋_GB2312" w:hAnsi="仿宋_GB2312" w:cs="仿宋_GB2312" w:hint="eastAsia"/>
          <w:sz w:val="28"/>
          <w:szCs w:val="28"/>
        </w:rPr>
        <w:t>住房租赁补贴按季度申请办理。</w:t>
      </w:r>
      <w:r>
        <w:rPr>
          <w:rFonts w:ascii="仿宋_GB2312" w:eastAsia="仿宋_GB2312" w:hAnsi="仿宋_GB2312" w:cs="仿宋_GB2312" w:hint="eastAsia"/>
          <w:sz w:val="28"/>
        </w:rPr>
        <w:t>租赁型保障房（实物配租）根据房源建设情况，由市房管局适时发布分配公告后方可申请办理，</w:t>
      </w:r>
    </w:p>
    <w:p w:rsidR="00DA7D9A" w:rsidRDefault="00A349F0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八</w:t>
      </w:r>
      <w:r w:rsidR="008C7DD1">
        <w:rPr>
          <w:rFonts w:ascii="仿宋_GB2312" w:eastAsia="仿宋_GB2312" w:hAnsi="仿宋_GB2312" w:cs="仿宋_GB2312" w:hint="eastAsia"/>
          <w:sz w:val="28"/>
        </w:rPr>
        <w:t>、收费项目、收费标准和收费依据：不收费</w:t>
      </w:r>
    </w:p>
    <w:p w:rsidR="00DA7D9A" w:rsidRDefault="00A349F0">
      <w:pPr>
        <w:spacing w:line="360" w:lineRule="exact"/>
        <w:ind w:firstLineChars="200"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九</w:t>
      </w:r>
      <w:r w:rsidR="008C7DD1">
        <w:rPr>
          <w:rFonts w:ascii="仿宋_GB2312" w:eastAsia="仿宋_GB2312" w:hAnsi="仿宋_GB2312" w:cs="仿宋_GB2312" w:hint="eastAsia"/>
          <w:sz w:val="28"/>
        </w:rPr>
        <w:t>、咨询</w:t>
      </w:r>
      <w:r w:rsidR="008C7DD1">
        <w:rPr>
          <w:rFonts w:ascii="仿宋_GB2312" w:eastAsia="仿宋_GB2312" w:hAnsi="仿宋_GB2312" w:hint="eastAsia"/>
          <w:sz w:val="28"/>
        </w:rPr>
        <w:t>电话</w:t>
      </w:r>
      <w:r w:rsidR="008C7DD1">
        <w:rPr>
          <w:rFonts w:ascii="仿宋_GB2312" w:eastAsia="仿宋_GB2312" w:hAnsi="仿宋_GB2312" w:cs="仿宋_GB2312" w:hint="eastAsia"/>
          <w:sz w:val="28"/>
        </w:rPr>
        <w:t>：</w:t>
      </w:r>
      <w:r w:rsidR="008C7DD1">
        <w:rPr>
          <w:rFonts w:ascii="仿宋_GB2312" w:eastAsia="仿宋_GB2312" w:hAnsi="仿宋_GB2312" w:hint="eastAsia"/>
          <w:sz w:val="28"/>
        </w:rPr>
        <w:t>0914-2392690</w:t>
      </w:r>
      <w:bookmarkStart w:id="0" w:name="_GoBack"/>
      <w:bookmarkEnd w:id="0"/>
    </w:p>
    <w:p w:rsidR="009723D7" w:rsidRDefault="009723D7" w:rsidP="00DA7D9A">
      <w:pPr>
        <w:spacing w:line="360" w:lineRule="exact"/>
        <w:ind w:firstLineChars="528" w:firstLine="1690"/>
        <w:rPr>
          <w:rFonts w:ascii="仿宋" w:eastAsia="仿宋" w:hAnsi="仿宋" w:cs="仿宋"/>
          <w:sz w:val="32"/>
          <w:szCs w:val="32"/>
        </w:rPr>
      </w:pPr>
    </w:p>
    <w:p w:rsidR="009723D7" w:rsidRPr="009723D7" w:rsidRDefault="009723D7" w:rsidP="009723D7">
      <w:pPr>
        <w:rPr>
          <w:rFonts w:ascii="仿宋" w:eastAsia="仿宋" w:hAnsi="仿宋" w:cs="仿宋"/>
          <w:sz w:val="32"/>
          <w:szCs w:val="32"/>
        </w:rPr>
      </w:pPr>
    </w:p>
    <w:p w:rsidR="00DA7D9A" w:rsidRPr="009723D7" w:rsidRDefault="00DA7D9A" w:rsidP="009723D7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DA7D9A" w:rsidRPr="009723D7" w:rsidSect="00DA7D9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D1" w:rsidRDefault="008C7DD1" w:rsidP="00DA7D9A">
      <w:r>
        <w:separator/>
      </w:r>
    </w:p>
  </w:endnote>
  <w:endnote w:type="continuationSeparator" w:id="0">
    <w:p w:rsidR="008C7DD1" w:rsidRDefault="008C7DD1" w:rsidP="00DA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9A" w:rsidRDefault="00DA7D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A7D9A" w:rsidRDefault="00DA7D9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C7DD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723D7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D1" w:rsidRDefault="008C7DD1" w:rsidP="00DA7D9A">
      <w:r>
        <w:separator/>
      </w:r>
    </w:p>
  </w:footnote>
  <w:footnote w:type="continuationSeparator" w:id="0">
    <w:p w:rsidR="008C7DD1" w:rsidRDefault="008C7DD1" w:rsidP="00DA7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55023E"/>
    <w:rsid w:val="006C2661"/>
    <w:rsid w:val="008C7DD1"/>
    <w:rsid w:val="009723D7"/>
    <w:rsid w:val="00A349F0"/>
    <w:rsid w:val="00DA7D9A"/>
    <w:rsid w:val="02BD1757"/>
    <w:rsid w:val="03DA5514"/>
    <w:rsid w:val="04653295"/>
    <w:rsid w:val="048A7F40"/>
    <w:rsid w:val="04B50F6B"/>
    <w:rsid w:val="05FB4242"/>
    <w:rsid w:val="075B2FE0"/>
    <w:rsid w:val="0839014E"/>
    <w:rsid w:val="0855023E"/>
    <w:rsid w:val="09001CD9"/>
    <w:rsid w:val="09746F66"/>
    <w:rsid w:val="0A276C48"/>
    <w:rsid w:val="0A3F1E00"/>
    <w:rsid w:val="0A9634BE"/>
    <w:rsid w:val="0BA35E3A"/>
    <w:rsid w:val="0C1F2E3A"/>
    <w:rsid w:val="0D3E213F"/>
    <w:rsid w:val="0ED23F41"/>
    <w:rsid w:val="105B457D"/>
    <w:rsid w:val="12C7225B"/>
    <w:rsid w:val="13481CB5"/>
    <w:rsid w:val="144A7DEE"/>
    <w:rsid w:val="152E279B"/>
    <w:rsid w:val="16740A6F"/>
    <w:rsid w:val="16A34920"/>
    <w:rsid w:val="181A2903"/>
    <w:rsid w:val="1968139C"/>
    <w:rsid w:val="1A062529"/>
    <w:rsid w:val="1A241A76"/>
    <w:rsid w:val="1A7475AE"/>
    <w:rsid w:val="1B004CDC"/>
    <w:rsid w:val="1C6D2CBB"/>
    <w:rsid w:val="1C7A4C39"/>
    <w:rsid w:val="1D7022F0"/>
    <w:rsid w:val="1E237D69"/>
    <w:rsid w:val="1ECC2620"/>
    <w:rsid w:val="1F580BCC"/>
    <w:rsid w:val="1FB34D6D"/>
    <w:rsid w:val="1FE74210"/>
    <w:rsid w:val="20175B71"/>
    <w:rsid w:val="20C70A58"/>
    <w:rsid w:val="2453518E"/>
    <w:rsid w:val="25C57352"/>
    <w:rsid w:val="26BF56F8"/>
    <w:rsid w:val="279519AA"/>
    <w:rsid w:val="280454F7"/>
    <w:rsid w:val="29636C2E"/>
    <w:rsid w:val="2A620E4F"/>
    <w:rsid w:val="2B6D5A4B"/>
    <w:rsid w:val="2CB4798B"/>
    <w:rsid w:val="2D2A6074"/>
    <w:rsid w:val="2E1B29AB"/>
    <w:rsid w:val="2EED270F"/>
    <w:rsid w:val="2EFE1408"/>
    <w:rsid w:val="301B03B1"/>
    <w:rsid w:val="308E7491"/>
    <w:rsid w:val="30FB4C95"/>
    <w:rsid w:val="34473AB8"/>
    <w:rsid w:val="34F677C2"/>
    <w:rsid w:val="352F7689"/>
    <w:rsid w:val="37B16115"/>
    <w:rsid w:val="394C3AC2"/>
    <w:rsid w:val="3BCF384D"/>
    <w:rsid w:val="3C7D756F"/>
    <w:rsid w:val="3D1F7814"/>
    <w:rsid w:val="3DA24B9A"/>
    <w:rsid w:val="42EB5069"/>
    <w:rsid w:val="4409443A"/>
    <w:rsid w:val="44AE7727"/>
    <w:rsid w:val="45404E21"/>
    <w:rsid w:val="46670230"/>
    <w:rsid w:val="46AB35E9"/>
    <w:rsid w:val="47224883"/>
    <w:rsid w:val="47D810A4"/>
    <w:rsid w:val="48EC5178"/>
    <w:rsid w:val="4B3B24AC"/>
    <w:rsid w:val="4C013803"/>
    <w:rsid w:val="504D0C3E"/>
    <w:rsid w:val="51000860"/>
    <w:rsid w:val="52A210F3"/>
    <w:rsid w:val="52B573F4"/>
    <w:rsid w:val="5620723E"/>
    <w:rsid w:val="56C9494C"/>
    <w:rsid w:val="5710376E"/>
    <w:rsid w:val="57BA5D22"/>
    <w:rsid w:val="58BB357D"/>
    <w:rsid w:val="5AA55EA1"/>
    <w:rsid w:val="5AC72921"/>
    <w:rsid w:val="5C0C09B1"/>
    <w:rsid w:val="5CFE78EA"/>
    <w:rsid w:val="5D2A4201"/>
    <w:rsid w:val="5E207801"/>
    <w:rsid w:val="5F1823DC"/>
    <w:rsid w:val="601D1D03"/>
    <w:rsid w:val="62CD08BF"/>
    <w:rsid w:val="63C9335D"/>
    <w:rsid w:val="651031D8"/>
    <w:rsid w:val="65775866"/>
    <w:rsid w:val="659658A8"/>
    <w:rsid w:val="69275530"/>
    <w:rsid w:val="6AD75C75"/>
    <w:rsid w:val="6B6A0655"/>
    <w:rsid w:val="6BAB09C6"/>
    <w:rsid w:val="6DF61236"/>
    <w:rsid w:val="6EDC0BC0"/>
    <w:rsid w:val="709B0ED4"/>
    <w:rsid w:val="71610933"/>
    <w:rsid w:val="72923AD9"/>
    <w:rsid w:val="73195AF2"/>
    <w:rsid w:val="733178B0"/>
    <w:rsid w:val="74542717"/>
    <w:rsid w:val="74A84DDD"/>
    <w:rsid w:val="758214AC"/>
    <w:rsid w:val="76752212"/>
    <w:rsid w:val="76DB62F3"/>
    <w:rsid w:val="79FE1167"/>
    <w:rsid w:val="7B5527BF"/>
    <w:rsid w:val="7B7741EC"/>
    <w:rsid w:val="7D874E4B"/>
    <w:rsid w:val="7DA53A8E"/>
    <w:rsid w:val="7E3C1EC1"/>
    <w:rsid w:val="7FA6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D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A7D9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A7D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A7D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A7D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DA7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商洛市政务服务中心</dc:title>
  <dc:creator>lenovo</dc:creator>
  <cp:lastModifiedBy>Administrator</cp:lastModifiedBy>
  <cp:revision>5</cp:revision>
  <cp:lastPrinted>2020-10-30T09:16:00Z</cp:lastPrinted>
  <dcterms:created xsi:type="dcterms:W3CDTF">2018-01-24T02:50:00Z</dcterms:created>
  <dcterms:modified xsi:type="dcterms:W3CDTF">2020-10-30T09:30:00Z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