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  <w:lang w:val="en-US" w:eastAsia="zh-CN"/>
        </w:rPr>
        <w:t>商洛市</w: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自然资源</w: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  <w:lang w:val="en-US" w:eastAsia="zh-CN"/>
        </w:rPr>
        <w:t>局</w: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立案查处自然资源违法行为工作流程图</w:t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144145</wp:posOffset>
                </wp:positionV>
                <wp:extent cx="1963420" cy="564515"/>
                <wp:effectExtent l="4445" t="4445" r="13335" b="21590"/>
                <wp:wrapNone/>
                <wp:docPr id="2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564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1.立案管辖范围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2.立案呈批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3.确定承办人员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" o:spid="_x0000_s1026" o:spt="2" style="position:absolute;left:0pt;margin-left:268.95pt;margin-top:11.35pt;height:44.45pt;width:154.6pt;z-index:251661312;mso-width-relative:page;mso-height-relative:page;" fillcolor="#FFFFFF" filled="t" stroked="t" coordsize="21600,21600" arcsize="0.166666666666667" o:gfxdata="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/9eBRtoAAAAKAQAADwAAAAAAAAABACAAAAAi&#10;AAAAZHJzL2Rvd25yZXYueG1sUEsBAhQAFAAAAAgAh07iQHSbQxIIAgAACAQAAA4AAAAAAAAAAQAg&#10;AAAAKQEAAGRycy9lMm9Eb2MueG1sUEsFBgAAAAAGAAYAWQEAAKMFAAAAAA==&#10;">
                <v:fill on="t" focussize="0,0"/>
                <v:stroke color="#000000" joinstyle="round" dashstyle="1 1" endcap="round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1.立案管辖范围</w:t>
                      </w:r>
                    </w:p>
                    <w:p>
                      <w:pPr>
                        <w:spacing w:line="200" w:lineRule="exact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2.立案呈批</w:t>
                      </w:r>
                    </w:p>
                    <w:p>
                      <w:pPr>
                        <w:spacing w:line="200" w:lineRule="exact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3.确定承办人员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95885</wp:posOffset>
                </wp:positionV>
                <wp:extent cx="1419860" cy="450215"/>
                <wp:effectExtent l="13970" t="13970" r="33020" b="31115"/>
                <wp:wrapNone/>
                <wp:docPr id="1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" cy="4502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Cs w:val="21"/>
                              </w:rPr>
                              <w:t>立 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3" o:spid="_x0000_s1026" o:spt="3" type="#_x0000_t3" style="position:absolute;left:0pt;margin-left:-10.3pt;margin-top:7.55pt;height:35.45pt;width:111.8pt;z-index:251660288;mso-width-relative:page;mso-height-relative:page;" fillcolor="#FFFFFF" filled="t" stroked="t" coordsize="21600,21600" o:gfxdata="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HBSdNcAAAAJ&#10;AQAADwAAAAAAAAABACAAAAAiAAAAZHJzL2Rvd25yZXYueG1sUEsBAhQAFAAAAAgAh07iQHH9hETk&#10;AQAA1QMAAA4AAAAAAAAAAQAgAAAAJgEAAGRycy9lMm9Eb2MueG1sUEsFBgAAAAAGAAYAWQEAAHwF&#10;AAAAAA==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Cs w:val="21"/>
                        </w:rPr>
                        <w:t>立 案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178435</wp:posOffset>
                </wp:positionV>
                <wp:extent cx="1963420" cy="434975"/>
                <wp:effectExtent l="4445" t="4445" r="13335" b="17780"/>
                <wp:wrapNone/>
                <wp:docPr id="4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43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1.取证要求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2.调查中止或者调查终止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4" o:spid="_x0000_s1026" o:spt="2" style="position:absolute;left:0pt;margin-left:268.95pt;margin-top:14.05pt;height:34.25pt;width:154.6pt;z-index:251662336;mso-width-relative:page;mso-height-relative:page;" fillcolor="#FFFFFF" filled="t" stroked="t" coordsize="21600,21600" arcsize="0.166666666666667" o:gfxdata="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6Z30/aAAAACQEAAA8AAAAAAAAAAQAgAAAA&#10;IgAAAGRycy9kb3ducmV2LnhtbFBLAQIUABQAAAAIAIdO4kBm12kTCQIAAAgEAAAOAAAAAAAAAAEA&#10;IAAAACkBAABkcnMvZTJvRG9jLnhtbFBLBQYAAAAABgAGAFkBAACkBQAAAAA=&#10;">
                <v:fill on="t" focussize="0,0"/>
                <v:stroke color="#000000" joinstyle="round" dashstyle="1 1" endcap="round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1.取证要求</w:t>
                      </w:r>
                    </w:p>
                    <w:p>
                      <w:pPr>
                        <w:spacing w:line="200" w:lineRule="exact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2.调查中止或者调查终止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-1905</wp:posOffset>
                </wp:positionV>
                <wp:extent cx="190500" cy="180340"/>
                <wp:effectExtent l="85090" t="19050" r="86360" b="29210"/>
                <wp:wrapNone/>
                <wp:docPr id="6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3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67" type="#_x0000_t67" style="position:absolute;left:0pt;margin-left:37.5pt;margin-top:-0.15pt;height:14.2pt;width:15pt;z-index:251664384;mso-width-relative:page;mso-height-relative:page;" fillcolor="#000000" filled="t" stroked="t" coordsize="21600,21600" o:gfxdata="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/v7zFdcAAAAHAQAADwAAAAAAAAAB&#10;ACAAAAAiAAAAZHJzL2Rvd25yZXYueG1sUEsBAhQAFAAAAAgAh07iQKQ39vIRAgAAOgQAAA4AAAAA&#10;AAAAAQAgAAAAJgEAAGRycy9lMm9Eb2MueG1sUEsFBgAAAAAGAAYAWQEAAKkFAAAAAA==&#10;" adj="16200,5400">
                <v:fill on="t" focussize="0,0"/>
                <v:stroke weight="3pt"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13335</wp:posOffset>
                </wp:positionV>
                <wp:extent cx="1419860" cy="441325"/>
                <wp:effectExtent l="13970" t="13970" r="33020" b="20955"/>
                <wp:wrapNone/>
                <wp:docPr id="5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" cy="441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</w:rPr>
                              <w:t>调查取证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6" o:spid="_x0000_s1026" o:spt="3" type="#_x0000_t3" style="position:absolute;left:0pt;margin-left:-7.4pt;margin-top:1.05pt;height:34.75pt;width:111.8pt;z-index:251663360;mso-width-relative:page;mso-height-relative:page;" fillcolor="#FFFFFF" filled="t" stroked="t" coordsize="21600,21600" o:gfxdata="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HFeq21gAAAAgB&#10;AAAPAAAAAAAAAAEAIAAAACIAAABkcnMvZG93bnJldi54bWxQSwECFAAUAAAACACHTuJA1dCHl+QB&#10;AADVAwAADgAAAAAAAAABACAAAAAlAQAAZHJzL2Uyb0RvYy54bWxQSwUGAAAAAAYABgBZAQAAewUA&#10;AAAA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/>
                        </w:rPr>
                        <w:t>调查取证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81280</wp:posOffset>
                </wp:positionV>
                <wp:extent cx="1963420" cy="448310"/>
                <wp:effectExtent l="4445" t="4445" r="13335" b="23495"/>
                <wp:wrapNone/>
                <wp:docPr id="21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1.案情分析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2.调查报告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7" o:spid="_x0000_s1026" o:spt="2" style="position:absolute;left:0pt;margin-left:268.95pt;margin-top:6.4pt;height:35.3pt;width:154.6pt;z-index:251679744;mso-width-relative:page;mso-height-relative:page;" fillcolor="#FFFFFF" filled="t" stroked="t" coordsize="21600,21600" arcsize="0.166666666666667" o:gfxdata="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DLDQh2QAAAAkBAAAPAAAAAAAAAAEAIAAA&#10;ACIAAABkcnMvZG93bnJldi54bWxQSwECFAAUAAAACACHTuJALP/HlQsCAAAJBAAADgAAAAAAAAAB&#10;ACAAAAAoAQAAZHJzL2Uyb0RvYy54bWxQSwUGAAAAAAYABgBZAQAApQUAAAAA&#10;">
                <v:fill on="t" focussize="0,0"/>
                <v:stroke color="#000000" joinstyle="round" dashstyle="1 1" endcap="round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1.案情分析</w:t>
                      </w:r>
                    </w:p>
                    <w:p>
                      <w:pPr>
                        <w:spacing w:line="200" w:lineRule="exact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2.调查报告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93980</wp:posOffset>
                </wp:positionV>
                <wp:extent cx="190500" cy="180340"/>
                <wp:effectExtent l="85090" t="19050" r="86360" b="29210"/>
                <wp:wrapNone/>
                <wp:docPr id="14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3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67" type="#_x0000_t67" style="position:absolute;left:0pt;margin-left:40.5pt;margin-top:7.4pt;height:14.2pt;width:15pt;z-index:251672576;mso-width-relative:page;mso-height-relative:page;" fillcolor="#000000" filled="t" stroked="t" coordsize="21600,21600" o:gfxdata="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wrYQtcAAAAIAQAADwAAAAAAAAAB&#10;ACAAAAAiAAAAZHJzL2Rvd25yZXYueG1sUEsBAhQAFAAAAAgAh07iQIxEHNkRAgAAOwQAAA4AAAAA&#10;AAAAAQAgAAAAJgEAAGRycy9lMm9Eb2MueG1sUEsFBgAAAAAGAAYAWQEAAKkFAAAAAA==&#10;" adj="16200,5400">
                <v:fill on="t" focussize="0,0"/>
                <v:stroke weight="3pt"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2742565</wp:posOffset>
                </wp:positionV>
                <wp:extent cx="190500" cy="180340"/>
                <wp:effectExtent l="85090" t="19050" r="86360" b="29210"/>
                <wp:wrapNone/>
                <wp:docPr id="16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3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67" type="#_x0000_t67" style="position:absolute;left:0pt;margin-left:40.5pt;margin-top:215.95pt;height:14.2pt;width:15pt;z-index:251674624;mso-width-relative:page;mso-height-relative:page;" fillcolor="#000000" filled="t" stroked="t" coordsize="21600,21600" o:gfxdata="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NN8572QAAAAoBAAAPAAAAAAAA&#10;AAEAIAAAACIAAABkcnMvZG93bnJldi54bWxQSwECFAAUAAAACACHTuJAYMGKvhECAAA7BAAADgAA&#10;AAAAAAABACAAAAAoAQAAZHJzL2Uyb0RvYy54bWxQSwUGAAAAAAYABgBZAQAAqwUAAAAA&#10;" adj="16200,5400">
                <v:fill on="t" focussize="0,0"/>
                <v:stroke weight="3pt"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2124075</wp:posOffset>
                </wp:positionV>
                <wp:extent cx="1419860" cy="576580"/>
                <wp:effectExtent l="13970" t="13970" r="33020" b="19050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" cy="5765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Cs w:val="21"/>
                              </w:rPr>
                              <w:t>执法决定法制审核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0.3pt;margin-top:167.25pt;height:45.4pt;width:111.8pt;z-index:251668480;mso-width-relative:page;mso-height-relative:page;" fillcolor="#FFFFFF" filled="t" stroked="t" coordsize="21600,21600" o:gfxdata="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ZK69K&#10;2QAAAAsBAAAPAAAAAAAAAAEAIAAAACIAAABkcnMvZG93bnJldi54bWxQSwECFAAUAAAACACHTuJA&#10;y2Qmo+cBAADXAwAADgAAAAAAAAABACAAAAAoAQAAZHJzL2Uyb0RvYy54bWxQSwUGAAAAAAYABgBZ&#10;AQAAgQUAAAAA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Cs w:val="21"/>
                        </w:rPr>
                        <w:t>执法决定法制审核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1901825</wp:posOffset>
                </wp:positionV>
                <wp:extent cx="190500" cy="180340"/>
                <wp:effectExtent l="85090" t="19050" r="86360" b="29210"/>
                <wp:wrapNone/>
                <wp:docPr id="17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3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67" type="#_x0000_t67" style="position:absolute;left:0pt;margin-left:40.5pt;margin-top:149.75pt;height:14.2pt;width:15pt;z-index:251675648;mso-width-relative:page;mso-height-relative:page;" fillcolor="#000000" filled="t" stroked="t" coordsize="21600,21600" o:gfxdata="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PkJtE2wAAAAoBAAAPAAAA&#10;AAAAAAEAIAAAACIAAABkcnMvZG93bnJldi54bWxQSwECFAAUAAAACACHTuJA4uIVRBICAAA8BAAA&#10;DgAAAAAAAAABACAAAAAqAQAAZHJzL2Uyb0RvYy54bWxQSwUGAAAAAAYABgBZAQAArgUAAAAA&#10;" adj="16200,5400">
                <v:fill on="t" focussize="0,0"/>
                <v:stroke weight="3pt"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1428750</wp:posOffset>
                </wp:positionV>
                <wp:extent cx="1419860" cy="436245"/>
                <wp:effectExtent l="13970" t="13970" r="33020" b="26035"/>
                <wp:wrapNone/>
                <wp:docPr id="9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" cy="436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</w:rPr>
                              <w:t>征求意见</w:t>
                            </w:r>
                            <w:r>
                              <w:rPr>
                                <w:rFonts w:hint="eastAsia" w:ascii="黑体" w:hAnsi="黑体" w:eastAsia="黑体"/>
                              </w:rPr>
                              <w:drawing>
                                <wp:inline distT="0" distB="0" distL="0" distR="0">
                                  <wp:extent cx="854710" cy="273685"/>
                                  <wp:effectExtent l="0" t="0" r="2540" b="12065"/>
                                  <wp:docPr id="3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4710" cy="273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2" o:spid="_x0000_s1026" o:spt="3" type="#_x0000_t3" style="position:absolute;left:0pt;margin-left:-10.3pt;margin-top:112.5pt;height:34.35pt;width:111.8pt;z-index:251667456;mso-width-relative:page;mso-height-relative:page;" fillcolor="#FFFFFF" filled="t" stroked="t" coordsize="21600,21600" o:gfxdata="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08fidgA&#10;AAALAQAADwAAAAAAAAABACAAAAAiAAAAZHJzL2Rvd25yZXYueG1sUEsBAhQAFAAAAAgAh07iQMA/&#10;+RzmAQAA1gMAAA4AAAAAAAAAAQAgAAAAJwEAAGRycy9lMm9Eb2MueG1sUEsFBgAAAAAGAAYAWQEA&#10;AH8FAAAAAA==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/>
                        </w:rPr>
                        <w:t>征求意见</w:t>
                      </w:r>
                      <w:r>
                        <w:rPr>
                          <w:rFonts w:hint="eastAsia" w:ascii="黑体" w:hAnsi="黑体" w:eastAsia="黑体"/>
                        </w:rPr>
                        <w:drawing>
                          <wp:inline distT="0" distB="0" distL="0" distR="0">
                            <wp:extent cx="854710" cy="273685"/>
                            <wp:effectExtent l="0" t="0" r="2540" b="12065"/>
                            <wp:docPr id="3" name="图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图片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4710" cy="273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1219835</wp:posOffset>
                </wp:positionV>
                <wp:extent cx="190500" cy="180340"/>
                <wp:effectExtent l="85090" t="19050" r="86360" b="29210"/>
                <wp:wrapNone/>
                <wp:docPr id="18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3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67" type="#_x0000_t67" style="position:absolute;left:0pt;margin-left:40.5pt;margin-top:96.05pt;height:14.2pt;width:15pt;z-index:251676672;mso-width-relative:page;mso-height-relative:page;" fillcolor="#000000" filled="t" stroked="t" coordsize="21600,21600" o:gfxdata="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9Xljs2QAAAAoBAAAPAAAAAAAA&#10;AAEAIAAAACIAAABkcnMvZG93bnJldi54bWxQSwECFAAUAAAACACHTuJA6FxeURECAAA8BAAADgAA&#10;AAAAAAABACAAAAAoAQAAZHJzL2Uyb0RvYy54bWxQSwUGAAAAAAYABgBZAQAAqwUAAAAA&#10;" adj="16200,5400">
                <v:fill on="t" focussize="0,0"/>
                <v:stroke weight="3pt"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751205</wp:posOffset>
                </wp:positionV>
                <wp:extent cx="1419860" cy="440690"/>
                <wp:effectExtent l="13970" t="13970" r="33020" b="21590"/>
                <wp:wrapNone/>
                <wp:docPr id="8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" cy="4406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Cs w:val="21"/>
                              </w:rPr>
                              <w:t>案件审理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4" o:spid="_x0000_s1026" o:spt="3" type="#_x0000_t3" style="position:absolute;left:0pt;margin-left:-10.3pt;margin-top:59.15pt;height:34.7pt;width:111.8pt;z-index:251666432;mso-width-relative:page;mso-height-relative:page;" fillcolor="#FFFFFF" filled="t" stroked="t" coordsize="21600,21600" o:gfxdata="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zjT6PY&#10;AAAACwEAAA8AAAAAAAAAAQAgAAAAIgAAAGRycy9kb3ducmV2LnhtbFBLAQIUABQAAAAIAIdO4kCu&#10;icaT5wEAANYDAAAOAAAAAAAAAAEAIAAAACcBAABkcnMvZTJvRG9jLnhtbFBLBQYAAAAABgAGAFkB&#10;AACABQAAAAA=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Cs w:val="21"/>
                        </w:rPr>
                        <w:t>案件审理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545465</wp:posOffset>
                </wp:positionV>
                <wp:extent cx="190500" cy="180340"/>
                <wp:effectExtent l="85090" t="19050" r="86360" b="29210"/>
                <wp:wrapNone/>
                <wp:docPr id="19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3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67" type="#_x0000_t67" style="position:absolute;left:0pt;margin-left:40.5pt;margin-top:42.95pt;height:14.2pt;width:15pt;z-index:251677696;mso-width-relative:page;mso-height-relative:page;" fillcolor="#000000" filled="t" stroked="t" coordsize="21600,21600" o:gfxdata="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Ox21CtYAAAAJAQAADwAAAAAAAAAB&#10;ACAAAAAiAAAAZHJzL2Rvd25yZXYueG1sUEsBAhQAFAAAAAgAh07iQERPBfsSAgAAPAQAAA4AAAAA&#10;AAAAAQAgAAAAJQEAAGRycy9lMm9Eb2MueG1sUEsFBgAAAAAGAAYAWQEAAKkFAAAAAA==&#10;" adj="16200,5400">
                <v:fill on="t" focussize="0,0"/>
                <v:stroke weight="3pt"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106045</wp:posOffset>
                </wp:positionV>
                <wp:extent cx="1419860" cy="408305"/>
                <wp:effectExtent l="13970" t="13970" r="33020" b="15875"/>
                <wp:wrapNone/>
                <wp:docPr id="7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" cy="4083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="黑体" w:hAns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5"/>
                                <w:szCs w:val="15"/>
                              </w:rPr>
                              <w:t>案情分析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="黑体" w:hAns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5"/>
                                <w:szCs w:val="15"/>
                              </w:rPr>
                              <w:t>调查报告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6" o:spid="_x0000_s1026" o:spt="3" type="#_x0000_t3" style="position:absolute;left:0pt;margin-left:-10.3pt;margin-top:8.35pt;height:32.15pt;width:111.8pt;z-index:251665408;mso-width-relative:page;mso-height-relative:page;" fillcolor="#FFFFFF" filled="t" stroked="t" coordsize="21600,21600" o:gfxdata="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HHrcG1wAA&#10;AAkBAAAPAAAAAAAAAAEAIAAAACIAAABkcnMvZG93bnJldi54bWxQSwECFAAUAAAACACHTuJAHQrH&#10;7uYBAADWAwAADgAAAAAAAAABACAAAAAmAQAAZHJzL2Uyb0RvYy54bWxQSwUGAAAAAAYABgBZAQAA&#10;fgUAAAAA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60" w:lineRule="exact"/>
                        <w:jc w:val="center"/>
                        <w:rPr>
                          <w:rFonts w:ascii="黑体" w:hAns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hAnsi="黑体" w:eastAsia="黑体"/>
                          <w:sz w:val="15"/>
                          <w:szCs w:val="15"/>
                        </w:rPr>
                        <w:t>案情分析</w:t>
                      </w:r>
                    </w:p>
                    <w:p>
                      <w:pPr>
                        <w:spacing w:line="160" w:lineRule="exact"/>
                        <w:jc w:val="center"/>
                        <w:rPr>
                          <w:rFonts w:ascii="黑体" w:hAns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hAnsi="黑体" w:eastAsia="黑体"/>
                          <w:sz w:val="15"/>
                          <w:szCs w:val="15"/>
                        </w:rPr>
                        <w:t>调查报告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184785</wp:posOffset>
                </wp:positionV>
                <wp:extent cx="1977390" cy="294005"/>
                <wp:effectExtent l="4445" t="4445" r="18415" b="6350"/>
                <wp:wrapNone/>
                <wp:docPr id="27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294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承办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  <w:lang w:val="en-US" w:eastAsia="zh-CN"/>
                              </w:rPr>
                              <w:t>科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室（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  <w:lang w:val="en-US" w:eastAsia="zh-CN"/>
                              </w:rPr>
                              <w:t>单位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）组织案件审理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7" o:spid="_x0000_s1026" o:spt="2" style="position:absolute;left:0pt;margin-left:268.1pt;margin-top:14.55pt;height:23.15pt;width:155.7pt;z-index:251685888;mso-width-relative:page;mso-height-relative:page;" fillcolor="#FFFFFF" filled="t" stroked="t" coordsize="21600,21600" arcsize="0.166666666666667" o:gfxdata="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Byr2QtoAAAAJAQAADwAAAAAAAAABACAA&#10;AAAiAAAAZHJzL2Rvd25yZXYueG1sUEsBAhQAFAAAAAgAh07iQP4RMJ0LAgAACgQAAA4AAAAAAAAA&#10;AQAgAAAAKQEAAGRycy9lMm9Eb2MueG1sUEsFBgAAAAAGAAYAWQEAAKYFAAAAAA==&#10;">
                <v:fill on="t" focussize="0,0"/>
                <v:stroke color="#000000" joinstyle="round" dashstyle="1 1" endcap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承办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  <w:lang w:val="en-US" w:eastAsia="zh-CN"/>
                        </w:rPr>
                        <w:t>科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室（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  <w:lang w:val="en-US" w:eastAsia="zh-CN"/>
                        </w:rPr>
                        <w:t>单位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）组织案件审理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152400</wp:posOffset>
                </wp:positionV>
                <wp:extent cx="1963420" cy="448310"/>
                <wp:effectExtent l="4445" t="4445" r="13335" b="23495"/>
                <wp:wrapNone/>
                <wp:docPr id="26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征求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  <w:lang w:val="en-US" w:eastAsia="zh-CN"/>
                              </w:rPr>
                              <w:t>局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相关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  <w:lang w:val="en-US" w:eastAsia="zh-CN"/>
                              </w:rPr>
                              <w:t>科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室（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  <w:lang w:val="en-US" w:eastAsia="zh-CN"/>
                              </w:rPr>
                              <w:t>单位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）、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级自然资源部门或者其他单位意见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8" o:spid="_x0000_s1026" o:spt="2" style="position:absolute;left:0pt;margin-left:269.2pt;margin-top:12pt;height:35.3pt;width:154.6pt;z-index:251684864;mso-width-relative:page;mso-height-relative:page;" fillcolor="#FFFFFF" filled="t" stroked="t" coordsize="21600,21600" arcsize="0.166666666666667" o:gfxdata="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ih4fuNoAAAAJAQAADwAAAAAAAAABACAA&#10;AAAiAAAAZHJzL2Rvd25yZXYueG1sUEsBAhQAFAAAAAgAh07iQCpobY0LAgAACgQAAA4AAAAAAAAA&#10;AQAgAAAAKQEAAGRycy9lMm9Eb2MueG1sUEsFBgAAAAAGAAYAWQEAAKYFAAAAAA==&#10;">
                <v:fill on="t" focussize="0,0"/>
                <v:stroke color="#000000" joinstyle="round" dashstyle="1 1" endcap="round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征求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  <w:lang w:val="en-US" w:eastAsia="zh-CN"/>
                        </w:rPr>
                        <w:t>局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相关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  <w:lang w:val="en-US" w:eastAsia="zh-CN"/>
                        </w:rPr>
                        <w:t>科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室（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  <w:lang w:val="en-US" w:eastAsia="zh-CN"/>
                        </w:rPr>
                        <w:t>单位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）、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  <w:lang w:val="en-US" w:eastAsia="zh-CN"/>
                        </w:rPr>
                        <w:t>县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级自然资源部门或者其他单位意见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89535</wp:posOffset>
                </wp:positionV>
                <wp:extent cx="1977390" cy="537845"/>
                <wp:effectExtent l="4445" t="4445" r="18415" b="10160"/>
                <wp:wrapNone/>
                <wp:docPr id="25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537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  <w:lang w:val="en-US" w:eastAsia="zh-CN"/>
                              </w:rPr>
                              <w:t>市局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法规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  <w:lang w:val="en-US" w:eastAsia="zh-CN"/>
                              </w:rPr>
                              <w:t>科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对拟作出的行政处罚和行政处理进行执法决定法制审核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9" o:spid="_x0000_s1026" o:spt="2" style="position:absolute;left:0pt;margin-left:268.15pt;margin-top:7.05pt;height:42.35pt;width:155.7pt;z-index:251683840;mso-width-relative:page;mso-height-relative:page;" fillcolor="#FFFFFF" filled="t" stroked="t" coordsize="21600,21600" arcsize="0.166666666666667" o:gfxdata="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f/6PzZAAAACQEAAA8AAAAAAAAAAQAgAAAA&#10;IgAAAGRycy9kb3ducmV2LnhtbFBLAQIUABQAAAAIAIdO4kC/EYfwCgIAAAoEAAAOAAAAAAAAAAEA&#10;IAAAACgBAABkcnMvZTJvRG9jLnhtbFBLBQYAAAAABgAGAFkBAACkBQAAAAA=&#10;">
                <v:fill on="t" focussize="0,0"/>
                <v:stroke color="#000000" joinstyle="round" dashstyle="1 1" endcap="round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  <w:lang w:val="en-US" w:eastAsia="zh-CN"/>
                        </w:rPr>
                        <w:t>市局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法规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  <w:lang w:val="en-US" w:eastAsia="zh-CN"/>
                        </w:rPr>
                        <w:t>科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对拟作出的行政处罚和行政处理进行执法决定法制审核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>
      <w:pPr>
        <w:tabs>
          <w:tab w:val="left" w:pos="1908"/>
        </w:tabs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101600</wp:posOffset>
                </wp:positionV>
                <wp:extent cx="1976120" cy="652145"/>
                <wp:effectExtent l="4445" t="4445" r="19685" b="10160"/>
                <wp:wrapNone/>
                <wp:docPr id="24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120" cy="652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  <w:lang w:val="en-US" w:eastAsia="zh-CN"/>
                              </w:rPr>
                              <w:t>市局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专题会审议案件调查报告及相关法律文书,形成案件处理决定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  <w:lang w:val="en-US" w:eastAsia="zh-CN"/>
                              </w:rPr>
                              <w:t>市局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专题会认为案件特别复杂、重大的，提交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  <w:lang w:val="en-US" w:eastAsia="zh-CN"/>
                              </w:rPr>
                              <w:t>局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长办公会审议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0" o:spid="_x0000_s1026" o:spt="2" style="position:absolute;left:0pt;margin-left:268.7pt;margin-top:8pt;height:51.35pt;width:155.6pt;z-index:251682816;mso-width-relative:page;mso-height-relative:page;" fillcolor="#FFFFFF" filled="t" stroked="t" coordsize="21600,21600" arcsize="0.166666666666667" o:gfxdata="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N/O0dkAAAAKAQAADwAAAAAAAAABACAAAAAi&#10;AAAAZHJzL2Rvd25yZXYueG1sUEsBAhQAFAAAAAgAh07iQJnIwUUJAgAACgQAAA4AAAAAAAAAAQAg&#10;AAAAKAEAAGRycy9lMm9Eb2MueG1sUEsFBgAAAAAGAAYAWQEAAKMFAAAAAA==&#10;">
                <v:fill on="t" focussize="0,0"/>
                <v:stroke color="#000000" joinstyle="round" dashstyle="1 1" endcap="round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  <w:lang w:val="en-US" w:eastAsia="zh-CN"/>
                        </w:rPr>
                        <w:t>市局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专题会审议案件调查报告及相关法律文书,形成案件处理决定</w:t>
                      </w:r>
                    </w:p>
                    <w:p>
                      <w:pPr>
                        <w:spacing w:line="200" w:lineRule="exact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  <w:lang w:val="en-US" w:eastAsia="zh-CN"/>
                        </w:rPr>
                        <w:t>市局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专题会认为案件特别复杂、重大的，提交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  <w:lang w:val="en-US" w:eastAsia="zh-CN"/>
                        </w:rPr>
                        <w:t>局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长办公会审议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</w:p>
    <w:p>
      <w:pPr>
        <w:tabs>
          <w:tab w:val="left" w:pos="2522"/>
        </w:tabs>
      </w:pPr>
      <w:r>
        <w:tab/>
      </w:r>
    </w:p>
    <w:p>
      <w:pPr>
        <w:tabs>
          <w:tab w:val="left" w:pos="2405"/>
        </w:tabs>
      </w:pPr>
      <w:r>
        <w:tab/>
      </w:r>
    </w:p>
    <w:p>
      <w:pPr>
        <w:tabs>
          <w:tab w:val="left" w:pos="2405"/>
        </w:tabs>
      </w:pP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68580</wp:posOffset>
                </wp:positionV>
                <wp:extent cx="1169670" cy="377825"/>
                <wp:effectExtent l="13970" t="13970" r="16510" b="27305"/>
                <wp:wrapNone/>
                <wp:docPr id="30" name="椭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377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移送案件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21" o:spid="_x0000_s1026" o:spt="3" type="#_x0000_t3" style="position:absolute;left:0pt;margin-left:158.15pt;margin-top:5.4pt;height:29.75pt;width:92.1pt;z-index:251688960;mso-width-relative:page;mso-height-relative:page;" fillcolor="#FFFFFF" filled="t" stroked="t" coordsize="21600,21600" o:gfxdata="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9VXKHWAAAA&#10;CQEAAA8AAAAAAAAAAQAgAAAAIgAAAGRycy9kb3ducmV2LnhtbFBLAQIUABQAAAAIAIdO4kC4cuQO&#10;5gEAANcDAAAOAAAAAAAAAAEAIAAAACUBAABkcnMvZTJvRG9jLnhtbFBLBQYAAAAABgAGAFkBAAB9&#10;BQAAAAA=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移送案件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405"/>
        </w:tabs>
      </w:pP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158115</wp:posOffset>
                </wp:positionV>
                <wp:extent cx="849630" cy="357505"/>
                <wp:effectExtent l="2540" t="5715" r="5080" b="17780"/>
                <wp:wrapNone/>
                <wp:docPr id="36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9630" cy="35750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32" type="#_x0000_t32" style="position:absolute;left:0pt;flip:y;margin-left:95pt;margin-top:12.45pt;height:28.15pt;width:66.9pt;z-index:251695104;mso-width-relative:page;mso-height-relative:page;" filled="f" stroked="t" coordsize="21600,21600" o:gfxdata="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JcukX2gAAAAkBAAAPAAAAAAAAAAEAIAAAACIAAABkcnMvZG93bnJldi54bWxQSwECFAAUAAAA&#10;CACHTuJAsmytouwBAACqAwAADgAAAAAAAAABACAAAAApAQAAZHJzL2Uyb0RvYy54bWxQSwUGAAAA&#10;AAYABgBZAQAAhwUAAAAA&#10;">
                <v:fill on="f" focussize="0,0"/>
                <v:stroke weight="1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19050</wp:posOffset>
                </wp:positionV>
                <wp:extent cx="1964055" cy="2352040"/>
                <wp:effectExtent l="4445" t="4445" r="12700" b="5715"/>
                <wp:wrapNone/>
                <wp:docPr id="23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055" cy="2352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1.处罚告知和听证告知，行政处罚决定书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2.行政处理告知，行政处理决定书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3.需要追究责任人党纪政务责任，移送有关机关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4.违法事实不成立、违法行为已过行政处罚追诉时效，撤销立案决定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5.违法行为轻微或者违法状态已消除，决定不予处罚或者处理，办理结案手续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6.不属于自然资源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  <w:lang w:val="en-US" w:eastAsia="zh-CN"/>
                              </w:rPr>
                              <w:t>局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管辖的，移送案件，办理结案手续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3" o:spid="_x0000_s1026" o:spt="2" style="position:absolute;left:0pt;margin-left:273.25pt;margin-top:1.5pt;height:185.2pt;width:154.65pt;z-index:251681792;mso-width-relative:page;mso-height-relative:page;" fillcolor="#FFFFFF" filled="t" stroked="t" coordsize="21600,21600" arcsize="0.166666666666667" o:gfxdata="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GK/dM2AAAAAkBAAAPAAAAAAAAAAEAIAAA&#10;ACIAAABkcnMvZG93bnJldi54bWxQSwECFAAUAAAACACHTuJAkd9QtgwCAAALBAAADgAAAAAAAAAB&#10;ACAAAAAnAQAAZHJzL2Uyb0RvYy54bWxQSwUGAAAAAAYABgBZAQAApQUAAAAA&#10;">
                <v:fill on="t" focussize="0,0"/>
                <v:stroke color="#000000" joinstyle="round" dashstyle="1 1" endcap="round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1.处罚告知和听证告知，行政处罚决定书</w:t>
                      </w:r>
                    </w:p>
                    <w:p>
                      <w:pPr>
                        <w:spacing w:line="200" w:lineRule="exact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2.行政处理告知，行政处理决定书</w:t>
                      </w:r>
                    </w:p>
                    <w:p>
                      <w:pPr>
                        <w:spacing w:line="200" w:lineRule="exact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3.需要追究责任人党纪政务责任，移送有关机关</w:t>
                      </w:r>
                    </w:p>
                    <w:p>
                      <w:pPr>
                        <w:spacing w:line="200" w:lineRule="exact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4.违法事实不成立、违法行为已过行政处罚追诉时效，撤销立案决定</w:t>
                      </w:r>
                    </w:p>
                    <w:p>
                      <w:pPr>
                        <w:spacing w:line="200" w:lineRule="exact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5.违法行为轻微或者违法状态已消除，决定不予处罚或者处理，办理结案手续</w:t>
                      </w:r>
                    </w:p>
                    <w:p>
                      <w:pPr>
                        <w:spacing w:line="200" w:lineRule="exact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6.不属于自然资源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  <w:lang w:val="en-US" w:eastAsia="zh-CN"/>
                        </w:rPr>
                        <w:t>局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管辖的，移送案件，办理结案手续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tabs>
          <w:tab w:val="left" w:pos="2405"/>
        </w:tabs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191770</wp:posOffset>
                </wp:positionV>
                <wp:extent cx="1419860" cy="520065"/>
                <wp:effectExtent l="13970" t="13970" r="33020" b="18415"/>
                <wp:wrapNone/>
                <wp:docPr id="11" name="椭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" cy="5200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lang w:val="en-US" w:eastAsia="zh-CN"/>
                              </w:rPr>
                              <w:t>市局</w:t>
                            </w:r>
                            <w:r>
                              <w:rPr>
                                <w:rFonts w:hint="eastAsia" w:ascii="黑体" w:hAnsi="黑体" w:eastAsia="黑体"/>
                              </w:rPr>
                              <w:t>审议形成处理决定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24" o:spid="_x0000_s1026" o:spt="3" type="#_x0000_t3" style="position:absolute;left:0pt;margin-left:-9.65pt;margin-top:15.1pt;height:40.95pt;width:111.8pt;z-index:251669504;mso-width-relative:page;mso-height-relative:page;" fillcolor="#FFFFFF" filled="t" stroked="t" coordsize="21600,21600" o:gfxdata="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QrdnrXAAAA&#10;CgEAAA8AAAAAAAAAAQAgAAAAIgAAAGRycy9kb3ducmV2LnhtbFBLAQIUABQAAAAIAIdO4kBaULVo&#10;5QEAANcDAAAOAAAAAAAAAAEAIAAAACYBAABkcnMvZTJvRG9jLnhtbFBLBQYAAAAABgAGAFkBAAB9&#10;BQAAAAA=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/>
                          <w:lang w:val="en-US" w:eastAsia="zh-CN"/>
                        </w:rPr>
                        <w:t>市局</w:t>
                      </w:r>
                      <w:r>
                        <w:rPr>
                          <w:rFonts w:hint="eastAsia" w:ascii="黑体" w:hAnsi="黑体" w:eastAsia="黑体"/>
                        </w:rPr>
                        <w:t>审议形成处理决定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35560</wp:posOffset>
                </wp:positionV>
                <wp:extent cx="1155700" cy="375285"/>
                <wp:effectExtent l="13970" t="13970" r="30480" b="29845"/>
                <wp:wrapNone/>
                <wp:docPr id="28" name="椭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3752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1.行政处罚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25" o:spid="_x0000_s1026" o:spt="3" type="#_x0000_t3" style="position:absolute;left:0pt;margin-left:173.9pt;margin-top:2.8pt;height:29.55pt;width:91pt;z-index:251686912;mso-width-relative:page;mso-height-relative:page;" fillcolor="#FFFFFF" filled="t" stroked="t" coordsize="21600,21600" o:gfxdata="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jlDz1wAA&#10;AAgBAAAPAAAAAAAAAAEAIAAAACIAAABkcnMvZG93bnJldi54bWxQSwECFAAUAAAACACHTuJAczPR&#10;BOYBAADXAwAADgAAAAAAAAABACAAAAAmAQAAZHJzL2Uyb0RvYy54bWxQSwUGAAAAAAYABgBZAQAA&#10;fgUAAAAA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1.行政处罚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405"/>
        </w:tabs>
      </w:pP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86995</wp:posOffset>
                </wp:positionV>
                <wp:extent cx="793750" cy="1026160"/>
                <wp:effectExtent l="5080" t="0" r="1270" b="21590"/>
                <wp:wrapNone/>
                <wp:docPr id="34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3750" cy="102616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" o:spid="_x0000_s1026" o:spt="32" type="#_x0000_t32" style="position:absolute;left:0pt;flip:y;margin-left:107pt;margin-top:6.85pt;height:80.8pt;width:62.5pt;z-index:251693056;mso-width-relative:page;mso-height-relative:page;" filled="f" stroked="t" coordsize="21600,21600" o:gfxdata="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iAxBDcAAAACgEAAA8AAAAAAAAAAQAgAAAAIgAAAGRycy9kb3ducmV2LnhtbFBLAQIU&#10;ABQAAAAIAIdO4kDpNHu/7wEAAKsDAAAOAAAAAAAAAAEAIAAAACsBAABkcnMvZTJvRG9jLnhtbFBL&#10;BQYAAAAABgAGAFkBAACMBQAAAAA=&#10;">
                <v:fill on="f" focussize="0,0"/>
                <v:stroke weight="1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2405"/>
        </w:tabs>
      </w:pP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14605</wp:posOffset>
                </wp:positionV>
                <wp:extent cx="1169670" cy="366395"/>
                <wp:effectExtent l="13970" t="13970" r="16510" b="19685"/>
                <wp:wrapNone/>
                <wp:docPr id="29" name="椭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366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2.行政处理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27" o:spid="_x0000_s1026" o:spt="3" type="#_x0000_t3" style="position:absolute;left:0pt;margin-left:173.9pt;margin-top:1.15pt;height:28.85pt;width:92.1pt;z-index:251687936;mso-width-relative:page;mso-height-relative:page;" fillcolor="#FFFFFF" filled="t" stroked="t" coordsize="21600,21600" o:gfxdata="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362XA1gAA&#10;AAgBAAAPAAAAAAAAAAEAIAAAACIAAABkcnMvZG93bnJldi54bWxQSwECFAAUAAAACACHTuJA7eSn&#10;LucBAADXAwAADgAAAAAAAAABACAAAAAlAQAAZHJzL2Uyb0RvYy54bWxQSwUGAAAAAAYABgBZAQAA&#10;fgUAAAAA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2.行政处理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405"/>
        </w:tabs>
      </w:pP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104140</wp:posOffset>
                </wp:positionV>
                <wp:extent cx="849630" cy="687070"/>
                <wp:effectExtent l="3810" t="0" r="3810" b="17780"/>
                <wp:wrapNone/>
                <wp:docPr id="35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9630" cy="68707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32" type="#_x0000_t32" style="position:absolute;left:0pt;flip:y;margin-left:107pt;margin-top:8.2pt;height:54.1pt;width:66.9pt;z-index:251694080;mso-width-relative:page;mso-height-relative:page;" filled="f" stroked="t" coordsize="21600,21600" o:gfxdata="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PaY83cAAAACgEAAA8AAAAAAAAAAQAgAAAAIgAAAGRycy9kb3ducmV2LnhtbFBLAQIU&#10;ABQAAAAIAIdO4kDyRUsk7wEAAKoDAAAOAAAAAAAAAAEAIAAAACsBAABkcnMvZTJvRG9jLnhtbFBL&#10;BQYAAAAABgAGAFkBAACMBQAAAAA=&#10;">
                <v:fill on="f" focussize="0,0"/>
                <v:stroke weight="1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149225</wp:posOffset>
                </wp:positionV>
                <wp:extent cx="168910" cy="290195"/>
                <wp:effectExtent l="51435" t="19050" r="65405" b="33655"/>
                <wp:wrapNone/>
                <wp:docPr id="15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290195"/>
                        </a:xfrm>
                        <a:prstGeom prst="downArrow">
                          <a:avLst>
                            <a:gd name="adj1" fmla="val 50000"/>
                            <a:gd name="adj2" fmla="val 42951"/>
                          </a:avLst>
                        </a:prstGeom>
                        <a:solidFill>
                          <a:srgbClr val="000000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29" o:spid="_x0000_s1026" o:spt="67" type="#_x0000_t67" style="position:absolute;left:0pt;margin-left:42.95pt;margin-top:11.75pt;height:22.85pt;width:13.3pt;z-index:251673600;mso-width-relative:page;mso-height-relative:page;" fillcolor="#000000" filled="t" stroked="t" coordsize="21600,21600" o:gfxdata="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McCmZ2QAAAAgBAAAPAAAA&#10;AAAAAAEAIAAAACIAAABkcnMvZG93bnJldi54bWxQSwECFAAUAAAACACHTuJAEQK4fRQCAAA8BAAA&#10;DgAAAAAAAAABACAAAAAoAQAAZHJzL2Uyb0RvYy54bWxQSwUGAAAAAAYABgBZAQAArgUAAAAA&#10;" adj="16201,5400">
                <v:fill on="t" focussize="0,0"/>
                <v:stroke weight="3pt"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tabs>
          <w:tab w:val="left" w:pos="2405"/>
        </w:tabs>
      </w:pPr>
    </w:p>
    <w:p>
      <w:pPr>
        <w:tabs>
          <w:tab w:val="left" w:pos="2405"/>
        </w:tabs>
      </w:pP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164465</wp:posOffset>
                </wp:positionV>
                <wp:extent cx="1169670" cy="464185"/>
                <wp:effectExtent l="13970" t="13970" r="16510" b="17145"/>
                <wp:wrapNone/>
                <wp:docPr id="31" name="椭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4641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.撤销立案决定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30" o:spid="_x0000_s1026" o:spt="3" type="#_x0000_t3" style="position:absolute;left:0pt;margin-left:176.05pt;margin-top:12.95pt;height:36.55pt;width:92.1pt;z-index:251689984;mso-width-relative:page;mso-height-relative:page;" fillcolor="#FFFFFF" filled="t" stroked="t" coordsize="21600,21600" o:gfxdata="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yxjkNgA&#10;AAAJAQAADwAAAAAAAAABACAAAAAiAAAAZHJzL2Rvd25yZXYueG1sUEsBAhQAFAAAAAgAh07iQMaL&#10;vuHmAQAA1wMAAA4AAAAAAAAAAQAgAAAAJwEAAGRycy9lMm9Eb2MueG1sUEsFBgAAAAAGAAYAWQEA&#10;AH8FAAAAAA==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.撤销立案决定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74295</wp:posOffset>
                </wp:positionV>
                <wp:extent cx="1419860" cy="675005"/>
                <wp:effectExtent l="13970" t="13970" r="33020" b="15875"/>
                <wp:wrapNone/>
                <wp:docPr id="12" name="椭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" cy="675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</w:rPr>
                              <w:t>实施处理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</w:rPr>
                              <w:t>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31" o:spid="_x0000_s1026" o:spt="3" type="#_x0000_t3" style="position:absolute;left:0pt;margin-left:-7.4pt;margin-top:5.85pt;height:53.15pt;width:111.8pt;z-index:251670528;mso-width-relative:page;mso-height-relative:page;" fillcolor="#FFFFFF" filled="t" stroked="t" coordsize="21600,21600" o:gfxdata="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jkZsLXAAAA&#10;CgEAAA8AAAAAAAAAAQAgAAAAIgAAAGRycy9kb3ducmV2LnhtbFBLAQIUABQAAAAIAIdO4kAqSTN6&#10;5QEAANcDAAAOAAAAAAAAAAEAIAAAACYBAABkcnMvZTJvRG9jLnhtbFBLBQYAAAAABgAGAFkBAAB9&#10;BQAAAAA=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/>
                        </w:rPr>
                        <w:t>实施处理</w:t>
                      </w: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/>
                        </w:rPr>
                        <w:t>决定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233680</wp:posOffset>
                </wp:positionV>
                <wp:extent cx="849630" cy="41275"/>
                <wp:effectExtent l="0" t="34290" r="7620" b="19685"/>
                <wp:wrapNone/>
                <wp:docPr id="37" name="自选图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9630" cy="4127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2" o:spid="_x0000_s1026" o:spt="32" type="#_x0000_t32" style="position:absolute;left:0pt;flip:y;margin-left:107pt;margin-top:18.4pt;height:3.25pt;width:66.9pt;z-index:251696128;mso-width-relative:page;mso-height-relative:page;" filled="f" stroked="t" coordsize="21600,21600" o:gfxdata="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8r/eNsAAAAJAQAADwAAAAAAAAABACAAAAAiAAAAZHJzL2Rvd25yZXYueG1sUEsBAhQAFAAA&#10;AAgAh07iQH0aSJvsAQAAqQMAAA4AAAAAAAAAAQAgAAAAKgEAAGRycy9lMm9Eb2MueG1sUEsFBgAA&#10;AAAGAAYAWQEAAIgFAAAAAA==&#10;">
                <v:fill on="f" focussize="0,0"/>
                <v:stroke weight="1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101600</wp:posOffset>
                </wp:positionV>
                <wp:extent cx="784225" cy="466090"/>
                <wp:effectExtent l="3175" t="5715" r="12700" b="4445"/>
                <wp:wrapNone/>
                <wp:docPr id="42" name="自选图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225" cy="46609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3" o:spid="_x0000_s1026" o:spt="32" type="#_x0000_t32" style="position:absolute;left:0pt;margin-left:96.9pt;margin-top:8pt;height:36.7pt;width:61.75pt;z-index:251701248;mso-width-relative:page;mso-height-relative:page;" filled="f" stroked="t" coordsize="21600,21600" o:gfxdata="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XEPGNcA&#10;AAAJAQAADwAAAAAAAAABACAAAAAiAAAAZHJzL2Rvd25yZXYueG1sUEsBAhQAFAAAAAgAh07iQOsa&#10;cAnnAQAAoAMAAA4AAAAAAAAAAQAgAAAAJgEAAGRycy9lMm9Eb2MueG1sUEsFBgAAAAAGAAYAWQEA&#10;AH8FAAAAAA==&#10;">
                <v:fill on="f" focussize="0,0"/>
                <v:stroke weight="1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7620</wp:posOffset>
                </wp:positionV>
                <wp:extent cx="847725" cy="240030"/>
                <wp:effectExtent l="1905" t="6350" r="7620" b="20320"/>
                <wp:wrapNone/>
                <wp:docPr id="38" name="自选图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24003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4" o:spid="_x0000_s1026" o:spt="32" type="#_x0000_t32" style="position:absolute;left:0pt;margin-left:102.75pt;margin-top:0.6pt;height:18.9pt;width:66.75pt;z-index:251697152;mso-width-relative:page;mso-height-relative:page;" filled="f" stroked="t" coordsize="21600,21600" o:gfxdata="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wANhTVAAAA&#10;CAEAAA8AAAAAAAAAAQAgAAAAIgAAAGRycy9kb3ducmV2LnhtbFBLAQIUABQAAAAIAIdO4kB/CgRa&#10;5wEAAKADAAAOAAAAAAAAAAEAIAAAACQBAABkcnMvZTJvRG9jLnhtbFBLBQYAAAAABgAGAFkBAAB9&#10;BQAAAAA=&#10;">
                <v:fill on="f" focussize="0,0"/>
                <v:stroke weight="1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415925</wp:posOffset>
                </wp:positionV>
                <wp:extent cx="994410" cy="1202055"/>
                <wp:effectExtent l="0" t="3810" r="15240" b="13335"/>
                <wp:wrapNone/>
                <wp:docPr id="39" name="自选图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4410" cy="120205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5" o:spid="_x0000_s1026" o:spt="32" type="#_x0000_t32" style="position:absolute;left:0pt;flip:x;margin-left:96.9pt;margin-top:32.75pt;height:94.65pt;width:78.3pt;z-index:251698176;mso-width-relative:page;mso-height-relative:page;" filled="f" stroked="t" coordsize="21600,21600" o:gfxdata="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PFOjDcAAAACgEAAA8AAAAAAAAAAQAgAAAAIgAAAGRycy9kb3ducmV2LnhtbFBLAQIU&#10;ABQAAAAIAIdO4kD0PfvD7wEAAKsDAAAOAAAAAAAAAAEAIAAAACsBAABkcnMvZTJvRG9jLnhtbFBL&#10;BQYAAAAABgAGAFkBAACMBQAAAAA=&#10;">
                <v:fill on="f" focussize="0,0"/>
                <v:stroke weight="1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187325</wp:posOffset>
                </wp:positionV>
                <wp:extent cx="201295" cy="314960"/>
                <wp:effectExtent l="55245" t="19050" r="67310" b="27940"/>
                <wp:wrapNone/>
                <wp:docPr id="20" name="自选图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314960"/>
                        </a:xfrm>
                        <a:prstGeom prst="downArrow">
                          <a:avLst>
                            <a:gd name="adj1" fmla="val 50000"/>
                            <a:gd name="adj2" fmla="val 39116"/>
                          </a:avLst>
                        </a:prstGeom>
                        <a:solidFill>
                          <a:srgbClr val="000000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36" o:spid="_x0000_s1026" o:spt="67" type="#_x0000_t67" style="position:absolute;left:0pt;margin-left:42.1pt;margin-top:14.75pt;height:24.8pt;width:15.85pt;z-index:251678720;mso-width-relative:page;mso-height-relative:page;" fillcolor="#000000" filled="t" stroked="t" coordsize="21600,21600" o:gfxdata="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RuGU9gAAAAIAQAADwAA&#10;AAAAAAABACAAAAAiAAAAZHJzL2Rvd25yZXYueG1sUEsBAhQAFAAAAAgAh07iQNMgFx8WAgAAPAQA&#10;AA4AAAAAAAAAAQAgAAAAJwEAAGRycy9lMm9Eb2MueG1sUEsFBgAAAAAGAAYAWQEAAK8FAAAAAA==&#10;" adj="16201,5400">
                <v:fill on="t" focussize="0,0"/>
                <v:stroke weight="3pt"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34290</wp:posOffset>
                </wp:positionV>
                <wp:extent cx="1196975" cy="482600"/>
                <wp:effectExtent l="13970" t="13970" r="27305" b="17780"/>
                <wp:wrapNone/>
                <wp:docPr id="32" name="椭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975" cy="482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left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.不予行政处罚或行政处理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37" o:spid="_x0000_s1026" o:spt="3" type="#_x0000_t3" style="position:absolute;left:0pt;margin-left:173.9pt;margin-top:2.7pt;height:38pt;width:94.25pt;z-index:251691008;mso-width-relative:page;mso-height-relative:page;" fillcolor="#FFFFFF" filled="t" stroked="t" coordsize="21600,21600" o:gfxdata="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JCZELX&#10;AAAACAEAAA8AAAAAAAAAAQAgAAAAIgAAAGRycy9kb3ducmV2LnhtbFBLAQIUABQAAAAIAIdO4kDm&#10;BXLQ6AEAANcDAAAOAAAAAAAAAAEAIAAAACYBAABkcnMvZTJvRG9jLnhtbFBLBQYAAAAABgAGAFkB&#10;AACABQAAAAA=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left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.不予行政处罚或行政处理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248920</wp:posOffset>
                </wp:positionV>
                <wp:extent cx="1964055" cy="787400"/>
                <wp:effectExtent l="4445" t="4445" r="12700" b="8255"/>
                <wp:wrapNone/>
                <wp:docPr id="22" name="自选图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055" cy="78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1.主动公开处理决定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2.行政处罚决定的执行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3.行政处理决定的执行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4.督促执行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5.执行记录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38" o:spid="_x0000_s1026" o:spt="2" style="position:absolute;left:0pt;margin-left:273.25pt;margin-top:19.6pt;height:62pt;width:154.65pt;z-index:251680768;mso-width-relative:page;mso-height-relative:page;" fillcolor="#FFFFFF" filled="t" stroked="t" coordsize="21600,21600" arcsize="0.166666666666667" o:gfxdata="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mJ7OXaAAAACgEAAA8AAAAAAAAAAQAg&#10;AAAAIgAAAGRycy9kb3ducmV2LnhtbFBLAQIUABQAAAAIAIdO4kCEHT2TDAIAAAoEAAAOAAAAAAAA&#10;AAEAIAAAACkBAABkcnMvZTJvRG9jLnhtbFBLBQYAAAAABgAGAFkBAACnBQAAAAA=&#10;">
                <v:fill on="t" focussize="0,0"/>
                <v:stroke color="#000000" joinstyle="round" dashstyle="1 1" endcap="round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1.主动公开处理决定</w:t>
                      </w:r>
                    </w:p>
                    <w:p>
                      <w:pPr>
                        <w:spacing w:line="200" w:lineRule="exact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2.行政处罚决定的执行</w:t>
                      </w:r>
                    </w:p>
                    <w:p>
                      <w:pPr>
                        <w:spacing w:line="200" w:lineRule="exact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3.行政处理决定的执行</w:t>
                      </w:r>
                    </w:p>
                    <w:p>
                      <w:pPr>
                        <w:spacing w:line="200" w:lineRule="exact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4.督促执行</w:t>
                      </w:r>
                    </w:p>
                    <w:p>
                      <w:pPr>
                        <w:spacing w:line="200" w:lineRule="exact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5.执行记录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175895</wp:posOffset>
                </wp:positionV>
                <wp:extent cx="1419860" cy="542925"/>
                <wp:effectExtent l="13970" t="13970" r="33020" b="14605"/>
                <wp:wrapNone/>
                <wp:docPr id="13" name="椭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" cy="542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</w:rPr>
                              <w:t>执行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39" o:spid="_x0000_s1026" o:spt="3" type="#_x0000_t3" style="position:absolute;left:0pt;margin-left:-7.4pt;margin-top:13.85pt;height:42.75pt;width:111.8pt;z-index:251671552;mso-width-relative:page;mso-height-relative:page;" fillcolor="#FFFFFF" filled="t" stroked="t" coordsize="21600,21600" o:gfxdata="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Rl68zY&#10;AAAACgEAAA8AAAAAAAAAAQAgAAAAIgAAAGRycy9kb3ducmV2LnhtbFBLAQIUABQAAAAIAIdO4kB+&#10;X72M5wEAANcDAAAOAAAAAAAAAAEAIAAAACcBAABkcnMvZTJvRG9jLnhtbFBLBQYAAAAABgAGAFkB&#10;AACABQAAAAA=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/>
                        </w:rPr>
                        <w:t>执行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171450</wp:posOffset>
                </wp:positionV>
                <wp:extent cx="1196975" cy="519430"/>
                <wp:effectExtent l="13970" t="13970" r="27305" b="19050"/>
                <wp:wrapNone/>
                <wp:docPr id="33" name="椭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975" cy="519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left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.移送有管辖权机关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40" o:spid="_x0000_s1026" o:spt="3" type="#_x0000_t3" style="position:absolute;left:0pt;margin-left:176.05pt;margin-top:13.5pt;height:40.9pt;width:94.25pt;z-index:251692032;mso-width-relative:page;mso-height-relative:page;" fillcolor="#FFFFFF" filled="t" stroked="t" coordsize="21600,21600" o:gfxdata="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BPwYm9gA&#10;AAAKAQAADwAAAAAAAAABACAAAAAiAAAAZHJzL2Rvd25yZXYueG1sUEsBAhQAFAAAAAgAh07iQGP2&#10;2mjmAQAA1wMAAA4AAAAAAAAAAQAgAAAAJwEAAGRycy9lMm9Eb2MueG1sUEsFBgAAAAAGAAYAWQEA&#10;AH8FAAAAAA==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left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.移送有管辖权机关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226695</wp:posOffset>
                </wp:positionV>
                <wp:extent cx="1034415" cy="639445"/>
                <wp:effectExtent l="0" t="5715" r="13335" b="2540"/>
                <wp:wrapNone/>
                <wp:docPr id="40" name="自选图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4415" cy="63944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1" o:spid="_x0000_s1026" o:spt="32" type="#_x0000_t32" style="position:absolute;left:0pt;flip:x;margin-left:100.4pt;margin-top:17.85pt;height:50.35pt;width:81.45pt;z-index:251699200;mso-width-relative:page;mso-height-relative:page;" filled="f" stroked="t" coordsize="21600,21600" o:gfxdata="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wjJkR2wAAAAoBAAAPAAAAAAAAAAEAIAAAACIAAABkcnMvZG93bnJldi54bWxQSwECFAAU&#10;AAAACACHTuJAhcPePe4BAACrAwAADgAAAAAAAAABACAAAAAqAQAAZHJzL2Uyb0RvYy54bWxQSwUG&#10;AAAAAAYABgBZAQAAigUAAAAA&#10;">
                <v:fill on="f" focussize="0,0"/>
                <v:stroke weight="1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356870</wp:posOffset>
                </wp:positionV>
                <wp:extent cx="190500" cy="309880"/>
                <wp:effectExtent l="53340" t="19050" r="60960" b="33020"/>
                <wp:wrapNone/>
                <wp:docPr id="41" name="自选图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09880"/>
                        </a:xfrm>
                        <a:prstGeom prst="downArrow">
                          <a:avLst>
                            <a:gd name="adj1" fmla="val 50000"/>
                            <a:gd name="adj2" fmla="val 40666"/>
                          </a:avLst>
                        </a:prstGeom>
                        <a:solidFill>
                          <a:srgbClr val="000000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42" o:spid="_x0000_s1026" o:spt="67" type="#_x0000_t67" style="position:absolute;left:0pt;margin-left:41.3pt;margin-top:28.1pt;height:24.4pt;width:15pt;z-index:251700224;mso-width-relative:page;mso-height-relative:page;" fillcolor="#000000" filled="t" stroked="t" coordsize="21600,21600" o:gfxdata="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SfNJnYAAAACQEAAA8AAAAA&#10;AAAAAQAgAAAAIgAAAGRycy9kb3ducmV2LnhtbFBLAQIUABQAAAAIAIdO4kALg3vHFAIAADwEAAAO&#10;AAAAAAAAAAEAIAAAACcBAABkcnMvZTJvRG9jLnhtbFBLBQYAAAAABgAGAFkBAACtBQAAAAA=&#10;" adj="16201,5400">
                <v:fill on="t" focussize="0,0"/>
                <v:stroke weight="3pt"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329565</wp:posOffset>
                </wp:positionV>
                <wp:extent cx="1987550" cy="549275"/>
                <wp:effectExtent l="4445" t="4445" r="8255" b="17780"/>
                <wp:wrapNone/>
                <wp:docPr id="46" name="自选图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549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1.结案条件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2.结案呈批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3.立卷归档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43" o:spid="_x0000_s1026" o:spt="2" style="position:absolute;left:0pt;margin-left:273.25pt;margin-top:25.95pt;height:43.25pt;width:156.5pt;z-index:251703296;mso-width-relative:page;mso-height-relative:page;" fillcolor="#FFFFFF" filled="t" stroked="t" coordsize="21600,21600" arcsize="0.166666666666667" o:gfxdata="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6j/952QAAAAoBAAAPAAAAAAAAAAEAIAAA&#10;ACIAAABkcnMvZG93bnJldi54bWxQSwECFAAUAAAACACHTuJATYk0xgsCAAAKBAAADgAAAAAAAAAB&#10;ACAAAAAoAQAAZHJzL2Uyb0RvYy54bWxQSwUGAAAAAAYABgBZAQAApQUAAAAA&#10;">
                <v:fill on="t" focussize="0,0"/>
                <v:stroke color="#000000" joinstyle="round" dashstyle="1 1" endcap="round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1.结案条件</w:t>
                      </w:r>
                    </w:p>
                    <w:p>
                      <w:pPr>
                        <w:spacing w:line="200" w:lineRule="exact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2.结案呈批</w:t>
                      </w:r>
                    </w:p>
                    <w:p>
                      <w:pPr>
                        <w:spacing w:line="200" w:lineRule="exact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3.立卷归档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270510</wp:posOffset>
                </wp:positionV>
                <wp:extent cx="1419860" cy="548640"/>
                <wp:effectExtent l="13970" t="13970" r="33020" b="27940"/>
                <wp:wrapNone/>
                <wp:docPr id="47" name="椭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19860" cy="548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</w:rPr>
                              <w:t>结案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44" o:spid="_x0000_s1026" o:spt="3" type="#_x0000_t3" style="position:absolute;left:0pt;flip:y;margin-left:-9.05pt;margin-top:21.3pt;height:43.2pt;width:111.8pt;z-index:251704320;mso-width-relative:page;mso-height-relative:page;" fillcolor="#FFFFFF" filled="t" stroked="t" coordsize="21600,21600" o:gfxdata="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41rEgdgAAAAKAQAADwAAAAAAAAABACAAAAAiAAAAZHJzL2Rvd25yZXYueG1sUEsBAhQAFAAA&#10;AAgAh07iQFa0DX/vAQAA4QMAAA4AAAAAAAAAAQAgAAAAJwEAAGRycy9lMm9Eb2MueG1sUEsFBgAA&#10;AAAGAAYAWQEAAIgFAAAAAA==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/>
                        </w:rPr>
                        <w:t>结案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相关法律文书格式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60" w:lineRule="exact"/>
        <w:ind w:firstLine="636" w:firstLineChars="19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1.立案呈批表</w:t>
      </w:r>
    </w:p>
    <w:p>
      <w:pPr>
        <w:spacing w:line="560" w:lineRule="exact"/>
        <w:ind w:firstLine="636" w:firstLineChars="19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2.不予立案呈批表</w:t>
      </w:r>
    </w:p>
    <w:p>
      <w:pPr>
        <w:spacing w:line="560" w:lineRule="exact"/>
        <w:ind w:firstLine="636" w:firstLineChars="19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3.接受调查通知书</w:t>
      </w:r>
    </w:p>
    <w:p>
      <w:pPr>
        <w:spacing w:line="560" w:lineRule="exact"/>
        <w:ind w:firstLine="636" w:firstLineChars="19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4.中止调查决定呈批表</w:t>
      </w:r>
    </w:p>
    <w:p>
      <w:pPr>
        <w:spacing w:line="560" w:lineRule="exact"/>
        <w:ind w:firstLine="636" w:firstLineChars="19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5.终止调查决定呈批表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6.违法案件调查报告</w:t>
      </w:r>
    </w:p>
    <w:p>
      <w:pPr>
        <w:spacing w:line="560" w:lineRule="exact"/>
        <w:ind w:firstLine="636" w:firstLineChars="19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7.违法案件审理记录</w:t>
      </w:r>
    </w:p>
    <w:p>
      <w:pPr>
        <w:spacing w:line="560" w:lineRule="exact"/>
        <w:ind w:firstLine="636" w:firstLineChars="19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8.违法案件处理决定呈批表</w:t>
      </w:r>
    </w:p>
    <w:p>
      <w:pPr>
        <w:spacing w:line="560" w:lineRule="exact"/>
        <w:ind w:firstLine="636" w:firstLineChars="19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9.撤销立案决定呈批表</w:t>
      </w:r>
    </w:p>
    <w:p>
      <w:pPr>
        <w:spacing w:line="560" w:lineRule="exact"/>
        <w:ind w:firstLine="636" w:firstLineChars="19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10.行政处罚告知书</w:t>
      </w:r>
    </w:p>
    <w:p>
      <w:pPr>
        <w:spacing w:line="560" w:lineRule="exact"/>
        <w:ind w:firstLine="636" w:firstLineChars="19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11.行政处罚听证告知书</w:t>
      </w:r>
    </w:p>
    <w:p>
      <w:pPr>
        <w:spacing w:line="560" w:lineRule="exact"/>
        <w:ind w:firstLine="636" w:firstLineChars="19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12.行政处罚决定书</w:t>
      </w:r>
    </w:p>
    <w:p>
      <w:pPr>
        <w:spacing w:line="560" w:lineRule="exact"/>
        <w:ind w:firstLine="636" w:firstLineChars="19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13.行政处理告知书</w:t>
      </w:r>
    </w:p>
    <w:p>
      <w:pPr>
        <w:spacing w:line="560" w:lineRule="exact"/>
        <w:ind w:firstLine="636" w:firstLineChars="19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14.行政处理决定书 </w:t>
      </w:r>
    </w:p>
    <w:p>
      <w:pPr>
        <w:spacing w:line="560" w:lineRule="exact"/>
        <w:ind w:firstLine="636" w:firstLineChars="19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15.问题线索移送书</w:t>
      </w:r>
    </w:p>
    <w:p>
      <w:pPr>
        <w:spacing w:line="560" w:lineRule="exact"/>
        <w:ind w:firstLine="636" w:firstLineChars="19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16.涉嫌犯罪案件移送书</w:t>
      </w:r>
    </w:p>
    <w:p>
      <w:pPr>
        <w:spacing w:line="560" w:lineRule="exact"/>
        <w:ind w:firstLine="636" w:firstLineChars="19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17.履行行政处罚决定催告书</w:t>
      </w:r>
    </w:p>
    <w:p>
      <w:pPr>
        <w:spacing w:line="560" w:lineRule="exact"/>
        <w:ind w:firstLine="636" w:firstLineChars="19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18.强制执行申请书</w:t>
      </w:r>
    </w:p>
    <w:p>
      <w:pPr>
        <w:spacing w:line="560" w:lineRule="exact"/>
        <w:ind w:firstLine="636" w:firstLineChars="19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19.执行记录</w:t>
      </w:r>
    </w:p>
    <w:p>
      <w:pPr>
        <w:spacing w:line="560" w:lineRule="exact"/>
        <w:ind w:firstLine="636" w:firstLineChars="19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20.结案呈批表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t>1.</w:t>
      </w:r>
      <w:r>
        <w:rPr>
          <w:rFonts w:hint="eastAsia" w:eastAsia="黑体"/>
          <w:sz w:val="32"/>
          <w:szCs w:val="32"/>
        </w:rPr>
        <w:t>立案呈批表</w:t>
      </w:r>
    </w:p>
    <w:p>
      <w:pPr>
        <w:spacing w:line="360" w:lineRule="auto"/>
        <w:outlineLvl w:val="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eastAsia="楷体_GB2312"/>
          <w:sz w:val="28"/>
          <w:szCs w:val="28"/>
        </w:rPr>
        <w:t xml:space="preserve">                                          编号：</w:t>
      </w:r>
    </w:p>
    <w:tbl>
      <w:tblPr>
        <w:tblStyle w:val="5"/>
        <w:tblW w:w="81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1276"/>
        <w:gridCol w:w="2205"/>
        <w:gridCol w:w="1297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73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案  由</w:t>
            </w:r>
          </w:p>
        </w:tc>
        <w:tc>
          <w:tcPr>
            <w:tcW w:w="639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7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当事人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（名称）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7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住址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（地址）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 编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773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线索来源</w:t>
            </w:r>
          </w:p>
        </w:tc>
        <w:tc>
          <w:tcPr>
            <w:tcW w:w="6398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  <w:jc w:val="center"/>
        </w:trPr>
        <w:tc>
          <w:tcPr>
            <w:tcW w:w="1773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主要违法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事  实</w:t>
            </w:r>
          </w:p>
        </w:tc>
        <w:tc>
          <w:tcPr>
            <w:tcW w:w="6398" w:type="dxa"/>
            <w:gridSpan w:val="4"/>
            <w:vAlign w:val="center"/>
          </w:tcPr>
          <w:p>
            <w:pPr>
              <w:widowControl/>
              <w:spacing w:line="4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1773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承办</w:t>
            </w:r>
            <w:r>
              <w:rPr>
                <w:rFonts w:hint="eastAsia" w:eastAsia="仿宋_GB2312"/>
                <w:sz w:val="24"/>
                <w:lang w:val="en-US" w:eastAsia="zh-CN"/>
              </w:rPr>
              <w:t>科</w:t>
            </w:r>
            <w:r>
              <w:rPr>
                <w:rFonts w:hint="eastAsia" w:eastAsia="仿宋_GB2312"/>
                <w:sz w:val="24"/>
              </w:rPr>
              <w:t>室（</w:t>
            </w:r>
            <w:r>
              <w:rPr>
                <w:rFonts w:hint="eastAsia" w:eastAsia="仿宋_GB2312"/>
                <w:sz w:val="24"/>
                <w:lang w:val="en-US" w:eastAsia="zh-CN"/>
              </w:rPr>
              <w:t>单位</w:t>
            </w:r>
            <w:r>
              <w:rPr>
                <w:rFonts w:hint="eastAsia" w:eastAsia="仿宋_GB2312"/>
                <w:sz w:val="24"/>
              </w:rPr>
              <w:t>）意见</w:t>
            </w:r>
          </w:p>
        </w:tc>
        <w:tc>
          <w:tcPr>
            <w:tcW w:w="6398" w:type="dxa"/>
            <w:gridSpan w:val="4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签名：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773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相关</w:t>
            </w:r>
            <w:r>
              <w:rPr>
                <w:rFonts w:hint="eastAsia" w:eastAsia="仿宋_GB2312"/>
                <w:sz w:val="24"/>
                <w:lang w:val="en-US" w:eastAsia="zh-CN"/>
              </w:rPr>
              <w:t>科</w:t>
            </w:r>
            <w:r>
              <w:rPr>
                <w:rFonts w:hint="eastAsia" w:eastAsia="仿宋_GB2312"/>
                <w:sz w:val="24"/>
              </w:rPr>
              <w:t>室（</w:t>
            </w:r>
            <w:r>
              <w:rPr>
                <w:rFonts w:hint="eastAsia" w:eastAsia="仿宋_GB2312"/>
                <w:sz w:val="24"/>
                <w:lang w:val="en-US" w:eastAsia="zh-CN"/>
              </w:rPr>
              <w:t>单位</w:t>
            </w:r>
            <w:r>
              <w:rPr>
                <w:rFonts w:hint="eastAsia" w:eastAsia="仿宋_GB2312"/>
                <w:sz w:val="24"/>
              </w:rPr>
              <w:t>）意 见</w:t>
            </w:r>
          </w:p>
        </w:tc>
        <w:tc>
          <w:tcPr>
            <w:tcW w:w="6398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77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自然资源</w:t>
            </w:r>
            <w:r>
              <w:rPr>
                <w:rFonts w:hint="eastAsia" w:eastAsia="仿宋_GB2312"/>
                <w:sz w:val="24"/>
                <w:lang w:val="en-US" w:eastAsia="zh-CN"/>
              </w:rPr>
              <w:t>局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负责人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  见</w:t>
            </w:r>
          </w:p>
        </w:tc>
        <w:tc>
          <w:tcPr>
            <w:tcW w:w="6398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签名：                           年   月    日</w:t>
            </w:r>
          </w:p>
        </w:tc>
      </w:tr>
    </w:tbl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2.</w:t>
      </w:r>
      <w:r>
        <w:rPr>
          <w:rFonts w:hint="eastAsia" w:eastAsia="黑体"/>
          <w:sz w:val="32"/>
          <w:szCs w:val="32"/>
        </w:rPr>
        <w:t>不予立案呈批表</w:t>
      </w:r>
    </w:p>
    <w:p>
      <w:pPr>
        <w:spacing w:line="360" w:lineRule="auto"/>
        <w:outlineLvl w:val="0"/>
        <w:rPr>
          <w:rFonts w:eastAsia="楷体_GB2312"/>
          <w:sz w:val="28"/>
          <w:szCs w:val="28"/>
          <w:u w:val="single"/>
        </w:rPr>
      </w:pPr>
      <w:r>
        <w:rPr>
          <w:rFonts w:hint="eastAsia" w:eastAsia="楷体_GB2312"/>
          <w:sz w:val="28"/>
          <w:szCs w:val="28"/>
        </w:rPr>
        <w:t xml:space="preserve">                                            编号：</w:t>
      </w:r>
    </w:p>
    <w:tbl>
      <w:tblPr>
        <w:tblStyle w:val="5"/>
        <w:tblW w:w="84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474"/>
        <w:gridCol w:w="2279"/>
        <w:gridCol w:w="1339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案  由</w:t>
            </w:r>
          </w:p>
        </w:tc>
        <w:tc>
          <w:tcPr>
            <w:tcW w:w="676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67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当事人</w:t>
            </w:r>
          </w:p>
        </w:tc>
        <w:tc>
          <w:tcPr>
            <w:tcW w:w="1474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（名称）</w:t>
            </w:r>
          </w:p>
        </w:tc>
        <w:tc>
          <w:tcPr>
            <w:tcW w:w="227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1674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  <w:jc w:val="center"/>
        </w:trPr>
        <w:tc>
          <w:tcPr>
            <w:tcW w:w="16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住址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（地址）</w:t>
            </w:r>
          </w:p>
        </w:tc>
        <w:tc>
          <w:tcPr>
            <w:tcW w:w="227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 编</w:t>
            </w:r>
          </w:p>
        </w:tc>
        <w:tc>
          <w:tcPr>
            <w:tcW w:w="1674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线索来源</w:t>
            </w:r>
          </w:p>
        </w:tc>
        <w:tc>
          <w:tcPr>
            <w:tcW w:w="6766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核查情况及不予立案的理由</w:t>
            </w:r>
          </w:p>
        </w:tc>
        <w:tc>
          <w:tcPr>
            <w:tcW w:w="6766" w:type="dxa"/>
            <w:gridSpan w:val="4"/>
          </w:tcPr>
          <w:p>
            <w:pPr>
              <w:widowControl/>
              <w:spacing w:line="4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承办</w:t>
            </w:r>
            <w:r>
              <w:rPr>
                <w:rFonts w:hint="eastAsia" w:eastAsia="仿宋_GB2312"/>
                <w:sz w:val="24"/>
                <w:lang w:val="en-US" w:eastAsia="zh-CN"/>
              </w:rPr>
              <w:t>科</w:t>
            </w:r>
            <w:r>
              <w:rPr>
                <w:rFonts w:hint="eastAsia" w:eastAsia="仿宋_GB2312"/>
                <w:sz w:val="24"/>
              </w:rPr>
              <w:t>室（</w:t>
            </w:r>
            <w:r>
              <w:rPr>
                <w:rFonts w:hint="eastAsia" w:eastAsia="仿宋_GB2312"/>
                <w:sz w:val="24"/>
                <w:lang w:val="en-US" w:eastAsia="zh-CN"/>
              </w:rPr>
              <w:t>单位</w:t>
            </w:r>
            <w:r>
              <w:rPr>
                <w:rFonts w:hint="eastAsia" w:eastAsia="仿宋_GB2312"/>
                <w:sz w:val="24"/>
              </w:rPr>
              <w:t>）意见</w:t>
            </w:r>
          </w:p>
        </w:tc>
        <w:tc>
          <w:tcPr>
            <w:tcW w:w="6766" w:type="dxa"/>
            <w:gridSpan w:val="4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签名：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相关</w:t>
            </w:r>
            <w:r>
              <w:rPr>
                <w:rFonts w:hint="eastAsia" w:eastAsia="仿宋_GB2312"/>
                <w:sz w:val="24"/>
                <w:lang w:val="en-US" w:eastAsia="zh-CN"/>
              </w:rPr>
              <w:t>科</w:t>
            </w:r>
            <w:r>
              <w:rPr>
                <w:rFonts w:hint="eastAsia" w:eastAsia="仿宋_GB2312"/>
                <w:sz w:val="24"/>
              </w:rPr>
              <w:t>室（</w:t>
            </w:r>
            <w:r>
              <w:rPr>
                <w:rFonts w:hint="eastAsia" w:eastAsia="仿宋_GB2312"/>
                <w:sz w:val="24"/>
                <w:lang w:val="en-US" w:eastAsia="zh-CN"/>
              </w:rPr>
              <w:t>单位</w:t>
            </w:r>
            <w:r>
              <w:rPr>
                <w:rFonts w:hint="eastAsia" w:eastAsia="仿宋_GB2312"/>
                <w:sz w:val="24"/>
              </w:rPr>
              <w:t>）意见</w:t>
            </w:r>
          </w:p>
        </w:tc>
        <w:tc>
          <w:tcPr>
            <w:tcW w:w="6766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自然资源</w:t>
            </w:r>
            <w:r>
              <w:rPr>
                <w:rFonts w:hint="eastAsia" w:eastAsia="仿宋_GB2312"/>
                <w:sz w:val="24"/>
                <w:lang w:val="en-US" w:eastAsia="zh-CN"/>
              </w:rPr>
              <w:t>局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负责人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  见</w:t>
            </w:r>
          </w:p>
        </w:tc>
        <w:tc>
          <w:tcPr>
            <w:tcW w:w="6766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签名：                                年  月  日</w:t>
            </w:r>
          </w:p>
        </w:tc>
      </w:tr>
    </w:tbl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3.</w:t>
      </w:r>
      <w:r>
        <w:rPr>
          <w:rFonts w:hint="eastAsia" w:eastAsia="黑体"/>
          <w:sz w:val="32"/>
          <w:szCs w:val="32"/>
        </w:rPr>
        <w:t>接受调查通知书</w:t>
      </w:r>
    </w:p>
    <w:p>
      <w:pPr>
        <w:spacing w:line="360" w:lineRule="auto"/>
        <w:outlineLvl w:val="0"/>
        <w:rPr>
          <w:rFonts w:eastAsia="楷体_GB2312"/>
          <w:sz w:val="28"/>
          <w:szCs w:val="28"/>
          <w:u w:val="single"/>
        </w:rPr>
      </w:pPr>
      <w:r>
        <w:rPr>
          <w:rFonts w:hint="eastAsia" w:eastAsia="楷体_GB2312"/>
          <w:sz w:val="28"/>
          <w:szCs w:val="28"/>
        </w:rPr>
        <w:t xml:space="preserve">                                            编号：</w:t>
      </w:r>
    </w:p>
    <w:p>
      <w:pPr>
        <w:widowControl/>
        <w:spacing w:line="360" w:lineRule="auto"/>
        <w:outlineLvl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（单位/个人）：</w:t>
      </w:r>
    </w:p>
    <w:p>
      <w:pPr>
        <w:widowControl/>
        <w:spacing w:line="360" w:lineRule="auto"/>
        <w:ind w:firstLine="600"/>
        <w:outlineLvl w:val="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你（单位）</w:t>
      </w:r>
    </w:p>
    <w:p>
      <w:pPr>
        <w:widowControl/>
        <w:spacing w:line="360" w:lineRule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24"/>
          <w:u w:val="single"/>
        </w:rPr>
        <w:t>（填写当事人违法的时间、地点和具体违法行为内容）</w:t>
      </w:r>
      <w:r>
        <w:rPr>
          <w:rFonts w:hint="eastAsia" w:ascii="仿宋_GB2312" w:hAnsi="仿宋_GB2312" w:eastAsia="仿宋_GB2312" w:cs="仿宋_GB2312"/>
          <w:sz w:val="30"/>
          <w:szCs w:val="30"/>
        </w:rPr>
        <w:t>的行为，涉嫌违反了</w:t>
      </w:r>
      <w:r>
        <w:rPr>
          <w:rFonts w:hint="eastAsia" w:ascii="仿宋_GB2312" w:hAnsi="仿宋_GB2312" w:eastAsia="仿宋_GB2312" w:cs="仿宋_GB2312"/>
          <w:sz w:val="24"/>
          <w:u w:val="single"/>
        </w:rPr>
        <w:t>（填写认定违法所依据的法律法规名称及条款）</w:t>
      </w:r>
      <w:r>
        <w:rPr>
          <w:rFonts w:hint="eastAsia" w:ascii="仿宋_GB2312" w:hAnsi="仿宋_GB2312" w:eastAsia="仿宋_GB2312" w:cs="仿宋_GB2312"/>
          <w:sz w:val="30"/>
          <w:szCs w:val="30"/>
        </w:rPr>
        <w:t>的规定。请你（单位）于年</w:t>
      </w:r>
    </w:p>
    <w:p>
      <w:pPr>
        <w:widowControl/>
        <w:spacing w:line="360" w:lineRule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月日前携带下列材料到</w:t>
      </w:r>
      <w:r>
        <w:rPr>
          <w:rFonts w:hint="eastAsia" w:ascii="仿宋_GB2312" w:hAnsi="仿宋_GB2312" w:eastAsia="仿宋_GB2312" w:cs="仿宋_GB2312"/>
          <w:sz w:val="24"/>
          <w:u w:val="single"/>
        </w:rPr>
        <w:t>（填写具体地址）</w:t>
      </w:r>
      <w:r>
        <w:rPr>
          <w:rFonts w:hint="eastAsia" w:ascii="仿宋_GB2312" w:hAnsi="仿宋_GB2312" w:eastAsia="仿宋_GB2312" w:cs="仿宋_GB2312"/>
          <w:sz w:val="30"/>
          <w:szCs w:val="30"/>
        </w:rPr>
        <w:t>接受调查。</w:t>
      </w:r>
    </w:p>
    <w:p>
      <w:pPr>
        <w:widowControl/>
        <w:spacing w:line="360" w:lineRule="auto"/>
        <w:ind w:firstLine="60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</w:t>
      </w:r>
    </w:p>
    <w:p>
      <w:pPr>
        <w:widowControl/>
        <w:spacing w:line="360" w:lineRule="auto"/>
        <w:ind w:firstLine="60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</w:t>
      </w:r>
    </w:p>
    <w:p>
      <w:pPr>
        <w:widowControl/>
        <w:spacing w:line="360" w:lineRule="auto"/>
        <w:ind w:firstLine="60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</w:t>
      </w:r>
    </w:p>
    <w:p>
      <w:pPr>
        <w:widowControl/>
        <w:spacing w:line="360" w:lineRule="auto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……</w:t>
      </w:r>
    </w:p>
    <w:p>
      <w:pPr>
        <w:widowControl/>
        <w:spacing w:line="360" w:lineRule="auto"/>
        <w:ind w:firstLine="600"/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spacing w:line="360" w:lineRule="auto"/>
        <w:ind w:firstLine="60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联系人：</w:t>
      </w:r>
    </w:p>
    <w:p>
      <w:pPr>
        <w:widowControl/>
        <w:spacing w:line="360" w:lineRule="auto"/>
        <w:ind w:firstLine="60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  话：</w:t>
      </w:r>
    </w:p>
    <w:p>
      <w:pPr>
        <w:widowControl/>
        <w:spacing w:line="360" w:lineRule="auto"/>
        <w:ind w:firstLine="60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  址：</w:t>
      </w:r>
    </w:p>
    <w:p>
      <w:pPr>
        <w:widowControl/>
        <w:spacing w:line="360" w:lineRule="auto"/>
        <w:ind w:firstLine="600"/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spacing w:line="360" w:lineRule="auto"/>
        <w:ind w:firstLine="600"/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spacing w:line="360" w:lineRule="auto"/>
        <w:ind w:firstLine="600"/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spacing w:line="360" w:lineRule="auto"/>
        <w:ind w:firstLine="600"/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spacing w:line="360" w:lineRule="auto"/>
        <w:ind w:firstLine="600"/>
        <w:outlineLvl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（自然资源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0"/>
          <w:szCs w:val="30"/>
        </w:rPr>
        <w:t>印章）</w:t>
      </w:r>
    </w:p>
    <w:p>
      <w:pPr>
        <w:widowControl/>
        <w:spacing w:line="360" w:lineRule="auto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年  月  日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4.</w:t>
      </w:r>
      <w:r>
        <w:rPr>
          <w:rFonts w:hint="eastAsia" w:eastAsia="黑体"/>
          <w:sz w:val="32"/>
          <w:szCs w:val="32"/>
        </w:rPr>
        <w:t>中止调查决定呈批表</w:t>
      </w:r>
    </w:p>
    <w:tbl>
      <w:tblPr>
        <w:tblStyle w:val="5"/>
        <w:tblpPr w:leftFromText="180" w:rightFromText="180" w:vertAnchor="text" w:horzAnchor="page" w:tblpX="1681" w:tblpY="427"/>
        <w:tblOverlap w:val="never"/>
        <w:tblW w:w="8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3414"/>
        <w:gridCol w:w="6"/>
        <w:gridCol w:w="1620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59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案件名称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案件来源</w:t>
            </w:r>
          </w:p>
        </w:tc>
        <w:tc>
          <w:tcPr>
            <w:tcW w:w="205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59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立案时间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编    号</w:t>
            </w:r>
          </w:p>
        </w:tc>
        <w:tc>
          <w:tcPr>
            <w:tcW w:w="205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59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当事人</w:t>
            </w:r>
          </w:p>
        </w:tc>
        <w:tc>
          <w:tcPr>
            <w:tcW w:w="341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05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中止调查的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理由及建议</w:t>
            </w:r>
          </w:p>
        </w:tc>
        <w:tc>
          <w:tcPr>
            <w:tcW w:w="7094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承办人员签名：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>承办</w:t>
            </w:r>
            <w:r>
              <w:rPr>
                <w:rFonts w:hint="eastAsia" w:eastAsia="仿宋_GB2312"/>
                <w:szCs w:val="21"/>
                <w:lang w:val="en-US" w:eastAsia="zh-CN"/>
              </w:rPr>
              <w:t>科</w:t>
            </w:r>
            <w:r>
              <w:rPr>
                <w:rFonts w:hint="eastAsia" w:eastAsia="仿宋_GB2312"/>
                <w:szCs w:val="21"/>
              </w:rPr>
              <w:t>室（</w:t>
            </w:r>
            <w:r>
              <w:rPr>
                <w:rFonts w:hint="eastAsia" w:eastAsia="仿宋_GB2312"/>
                <w:szCs w:val="21"/>
                <w:lang w:val="en-US" w:eastAsia="zh-CN"/>
              </w:rPr>
              <w:t>单位</w:t>
            </w:r>
            <w:r>
              <w:rPr>
                <w:rFonts w:hint="eastAsia" w:eastAsia="仿宋_GB2312"/>
                <w:szCs w:val="21"/>
              </w:rPr>
              <w:t>）意见</w:t>
            </w:r>
          </w:p>
        </w:tc>
        <w:tc>
          <w:tcPr>
            <w:tcW w:w="7094" w:type="dxa"/>
            <w:gridSpan w:val="4"/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签名：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</w:trPr>
        <w:tc>
          <w:tcPr>
            <w:tcW w:w="159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>相关</w:t>
            </w:r>
            <w:r>
              <w:rPr>
                <w:rFonts w:hint="eastAsia" w:eastAsia="仿宋_GB2312"/>
                <w:szCs w:val="21"/>
                <w:lang w:val="en-US" w:eastAsia="zh-CN"/>
              </w:rPr>
              <w:t>科</w:t>
            </w:r>
            <w:r>
              <w:rPr>
                <w:rFonts w:hint="eastAsia" w:eastAsia="仿宋_GB2312"/>
                <w:szCs w:val="21"/>
              </w:rPr>
              <w:t>室（</w:t>
            </w:r>
            <w:r>
              <w:rPr>
                <w:rFonts w:hint="eastAsia" w:eastAsia="仿宋_GB2312"/>
                <w:szCs w:val="21"/>
                <w:lang w:val="en-US" w:eastAsia="zh-CN"/>
              </w:rPr>
              <w:t>单位</w:t>
            </w:r>
            <w:r>
              <w:rPr>
                <w:rFonts w:hint="eastAsia" w:eastAsia="仿宋_GB2312"/>
                <w:szCs w:val="21"/>
              </w:rPr>
              <w:t>）意见</w:t>
            </w:r>
          </w:p>
        </w:tc>
        <w:tc>
          <w:tcPr>
            <w:tcW w:w="7094" w:type="dxa"/>
            <w:gridSpan w:val="4"/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8" w:hRule="atLeast"/>
        </w:trPr>
        <w:tc>
          <w:tcPr>
            <w:tcW w:w="159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自然资源</w:t>
            </w:r>
            <w:r>
              <w:rPr>
                <w:rFonts w:hint="eastAsia" w:eastAsia="仿宋_GB2312"/>
                <w:sz w:val="24"/>
                <w:lang w:val="en-US" w:eastAsia="zh-CN"/>
              </w:rPr>
              <w:t>局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负责人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  见</w:t>
            </w:r>
          </w:p>
        </w:tc>
        <w:tc>
          <w:tcPr>
            <w:tcW w:w="7094" w:type="dxa"/>
            <w:gridSpan w:val="4"/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签名：                                     年  月  日</w:t>
            </w:r>
          </w:p>
        </w:tc>
      </w:tr>
    </w:tbl>
    <w:p>
      <w:pPr>
        <w:pStyle w:val="4"/>
        <w:pageBreakBefore/>
        <w:spacing w:before="0" w:after="0" w:line="600" w:lineRule="exact"/>
        <w:jc w:val="center"/>
        <w:rPr>
          <w:rFonts w:ascii="黑体" w:hAnsi="黑体" w:eastAsia="黑体" w:cs="黑体"/>
          <w:b w:val="0"/>
        </w:rPr>
      </w:pPr>
      <w:r>
        <w:rPr>
          <w:rFonts w:hint="eastAsia" w:ascii="黑体" w:hAnsi="黑体" w:eastAsia="黑体" w:cs="黑体"/>
          <w:b w:val="0"/>
        </w:rPr>
        <w:t>5.终止调查决定呈批表</w:t>
      </w:r>
    </w:p>
    <w:tbl>
      <w:tblPr>
        <w:tblStyle w:val="5"/>
        <w:tblpPr w:leftFromText="180" w:rightFromText="180" w:vertAnchor="text" w:horzAnchor="page" w:tblpX="1681" w:tblpY="427"/>
        <w:tblOverlap w:val="never"/>
        <w:tblW w:w="8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3414"/>
        <w:gridCol w:w="6"/>
        <w:gridCol w:w="1620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59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案件名称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案件来源</w:t>
            </w:r>
          </w:p>
        </w:tc>
        <w:tc>
          <w:tcPr>
            <w:tcW w:w="2054" w:type="dxa"/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59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立案时间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编   号</w:t>
            </w:r>
          </w:p>
        </w:tc>
        <w:tc>
          <w:tcPr>
            <w:tcW w:w="205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59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当事人</w:t>
            </w:r>
          </w:p>
        </w:tc>
        <w:tc>
          <w:tcPr>
            <w:tcW w:w="3414" w:type="dxa"/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054" w:type="dxa"/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4" w:hRule="atLeast"/>
        </w:trPr>
        <w:tc>
          <w:tcPr>
            <w:tcW w:w="159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终止调查的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理由及建议</w:t>
            </w:r>
          </w:p>
        </w:tc>
        <w:tc>
          <w:tcPr>
            <w:tcW w:w="7094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承办人员签名：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>承办</w:t>
            </w:r>
            <w:r>
              <w:rPr>
                <w:rFonts w:hint="eastAsia" w:eastAsia="仿宋_GB2312"/>
                <w:szCs w:val="21"/>
                <w:lang w:val="en-US" w:eastAsia="zh-CN"/>
              </w:rPr>
              <w:t>科</w:t>
            </w:r>
            <w:r>
              <w:rPr>
                <w:rFonts w:hint="eastAsia" w:eastAsia="仿宋_GB2312"/>
                <w:szCs w:val="21"/>
              </w:rPr>
              <w:t>室（</w:t>
            </w:r>
            <w:r>
              <w:rPr>
                <w:rFonts w:hint="eastAsia" w:eastAsia="仿宋_GB2312"/>
                <w:szCs w:val="21"/>
                <w:lang w:val="en-US" w:eastAsia="zh-CN"/>
              </w:rPr>
              <w:t>单位</w:t>
            </w:r>
            <w:r>
              <w:rPr>
                <w:rFonts w:hint="eastAsia" w:eastAsia="仿宋_GB2312"/>
                <w:szCs w:val="21"/>
              </w:rPr>
              <w:t>）意见</w:t>
            </w:r>
          </w:p>
        </w:tc>
        <w:tc>
          <w:tcPr>
            <w:tcW w:w="7094" w:type="dxa"/>
            <w:gridSpan w:val="4"/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签名：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</w:trPr>
        <w:tc>
          <w:tcPr>
            <w:tcW w:w="159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>相关</w:t>
            </w:r>
            <w:r>
              <w:rPr>
                <w:rFonts w:hint="eastAsia" w:eastAsia="仿宋_GB2312"/>
                <w:szCs w:val="21"/>
                <w:lang w:val="en-US" w:eastAsia="zh-CN"/>
              </w:rPr>
              <w:t>科</w:t>
            </w:r>
            <w:r>
              <w:rPr>
                <w:rFonts w:hint="eastAsia" w:eastAsia="仿宋_GB2312"/>
                <w:szCs w:val="21"/>
              </w:rPr>
              <w:t>室（</w:t>
            </w:r>
            <w:r>
              <w:rPr>
                <w:rFonts w:hint="eastAsia" w:eastAsia="仿宋_GB2312"/>
                <w:szCs w:val="21"/>
                <w:lang w:val="en-US" w:eastAsia="zh-CN"/>
              </w:rPr>
              <w:t>单位</w:t>
            </w:r>
            <w:r>
              <w:rPr>
                <w:rFonts w:hint="eastAsia" w:eastAsia="仿宋_GB2312"/>
                <w:szCs w:val="21"/>
              </w:rPr>
              <w:t>）意见</w:t>
            </w:r>
          </w:p>
        </w:tc>
        <w:tc>
          <w:tcPr>
            <w:tcW w:w="7094" w:type="dxa"/>
            <w:gridSpan w:val="4"/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atLeast"/>
        </w:trPr>
        <w:tc>
          <w:tcPr>
            <w:tcW w:w="159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自然资源</w:t>
            </w:r>
            <w:r>
              <w:rPr>
                <w:rFonts w:hint="eastAsia" w:eastAsia="仿宋_GB2312"/>
                <w:sz w:val="24"/>
                <w:lang w:val="en-US" w:eastAsia="zh-CN"/>
              </w:rPr>
              <w:t>局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负责人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  见</w:t>
            </w:r>
          </w:p>
        </w:tc>
        <w:tc>
          <w:tcPr>
            <w:tcW w:w="7094" w:type="dxa"/>
            <w:gridSpan w:val="4"/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签名：                                    年  月  日</w:t>
            </w:r>
          </w:p>
        </w:tc>
      </w:tr>
    </w:tbl>
    <w:p/>
    <w:p>
      <w:pPr>
        <w:pStyle w:val="4"/>
        <w:pageBreakBefore/>
        <w:spacing w:before="0" w:after="0" w:line="600" w:lineRule="exact"/>
        <w:jc w:val="center"/>
        <w:rPr>
          <w:rFonts w:ascii="黑体" w:hAnsi="黑体" w:eastAsia="黑体" w:cs="黑体"/>
          <w:b w:val="0"/>
        </w:rPr>
      </w:pPr>
      <w:r>
        <w:rPr>
          <w:rFonts w:hint="eastAsia" w:ascii="黑体" w:hAnsi="黑体" w:eastAsia="黑体" w:cs="黑体"/>
          <w:b w:val="0"/>
        </w:rPr>
        <w:t>6.违法案件调查报告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 一、标题</w:t>
      </w: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关于（违法主体）×××违法（违规）问题×××的调查报告。</w:t>
      </w:r>
    </w:p>
    <w:p>
      <w:pPr>
        <w:spacing w:line="60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 二、首部</w:t>
      </w: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bCs/>
          <w:sz w:val="30"/>
          <w:szCs w:val="30"/>
        </w:rPr>
        <w:t>（一）案由。</w:t>
      </w:r>
      <w:r>
        <w:rPr>
          <w:rFonts w:hint="eastAsia" w:ascii="仿宋_GB2312" w:hAnsi="仿宋_GB2312" w:eastAsia="仿宋_GB2312" w:cs="仿宋_GB2312"/>
          <w:sz w:val="30"/>
          <w:szCs w:val="30"/>
        </w:rPr>
        <w:t>（一句话概述违法主体实施的违法行为）</w:t>
      </w: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bCs/>
          <w:sz w:val="30"/>
          <w:szCs w:val="30"/>
        </w:rPr>
        <w:t>（二）调查机关。</w:t>
      </w:r>
      <w:r>
        <w:rPr>
          <w:rFonts w:hint="eastAsia" w:ascii="仿宋_GB2312" w:hAnsi="仿宋_GB2312" w:eastAsia="仿宋_GB2312" w:cs="仿宋_GB2312"/>
          <w:sz w:val="30"/>
          <w:szCs w:val="30"/>
        </w:rPr>
        <w:t>（写明调查机关全称）</w:t>
      </w: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bCs/>
          <w:sz w:val="30"/>
          <w:szCs w:val="30"/>
        </w:rPr>
        <w:t>（三）办案人员。</w:t>
      </w:r>
      <w:r>
        <w:rPr>
          <w:rFonts w:hint="eastAsia" w:ascii="仿宋_GB2312" w:hAnsi="仿宋_GB2312" w:eastAsia="仿宋_GB2312" w:cs="仿宋_GB2312"/>
          <w:sz w:val="30"/>
          <w:szCs w:val="30"/>
        </w:rPr>
        <w:t>（写明姓名、所在单位及担任职务、执法证号）</w:t>
      </w: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楷体_GB2312" w:hAnsi="楷体_GB2312" w:eastAsia="楷体_GB2312" w:cs="楷体_GB2312"/>
          <w:bCs/>
          <w:sz w:val="30"/>
          <w:szCs w:val="30"/>
        </w:rPr>
        <w:t>（四）调查时间。</w:t>
      </w:r>
      <w:r>
        <w:rPr>
          <w:rFonts w:hint="eastAsia" w:ascii="仿宋_GB2312" w:hAnsi="仿宋_GB2312" w:eastAsia="仿宋_GB2312" w:cs="仿宋_GB2312"/>
          <w:sz w:val="30"/>
          <w:szCs w:val="30"/>
        </w:rPr>
        <w:t>（写明具体到年月日的调查起止时间）</w:t>
      </w: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bCs/>
          <w:sz w:val="30"/>
          <w:szCs w:val="30"/>
        </w:rPr>
        <w:t>（五）当事人基本情况。</w:t>
      </w:r>
      <w:r>
        <w:rPr>
          <w:rFonts w:hint="eastAsia" w:ascii="仿宋_GB2312" w:hAnsi="仿宋_GB2312" w:eastAsia="仿宋_GB2312" w:cs="仿宋_GB2312"/>
          <w:sz w:val="30"/>
          <w:szCs w:val="30"/>
        </w:rPr>
        <w:t>（当事人为自然人的，写明姓名、性别、年龄、身份证号、所在单位及担任职务等；当事人为法人的，写明单位名称、单位类型、法定代表人姓名等；违法主体包含多个自然人或法人的，写明与本案的关系）</w:t>
      </w:r>
    </w:p>
    <w:p>
      <w:pPr>
        <w:spacing w:line="60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  三、正文</w:t>
      </w:r>
    </w:p>
    <w:p>
      <w:pPr>
        <w:spacing w:line="60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bCs/>
          <w:sz w:val="30"/>
          <w:szCs w:val="30"/>
        </w:rPr>
        <w:t xml:space="preserve">    （一）调查情况。</w:t>
      </w:r>
      <w:r>
        <w:rPr>
          <w:rFonts w:hint="eastAsia" w:ascii="仿宋_GB2312" w:hAnsi="仿宋_GB2312" w:eastAsia="仿宋_GB2312" w:cs="仿宋_GB2312"/>
          <w:sz w:val="30"/>
          <w:szCs w:val="30"/>
        </w:rPr>
        <w:t>（写明线索来源、线索核查情况、立案调查工作开展情况等）</w:t>
      </w: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bCs/>
          <w:sz w:val="30"/>
          <w:szCs w:val="30"/>
        </w:rPr>
        <w:t>（二）基本事实。</w:t>
      </w:r>
      <w:r>
        <w:rPr>
          <w:rFonts w:hint="eastAsia" w:ascii="仿宋_GB2312" w:hAnsi="仿宋_GB2312" w:eastAsia="仿宋_GB2312" w:cs="仿宋_GB2312"/>
          <w:sz w:val="30"/>
          <w:szCs w:val="30"/>
        </w:rPr>
        <w:t>（写明当事人实施违法行为的时间、地点、经过、手段、违法所得、造成后果等基本事实。上述内容，应当客观、真实、全面，重点突出，详述主要情节、证据和关联关系，并附相关证明材料作为本报告附件。有法定从轻、减轻、免除、从重行政处罚情节的，说明上述情节）</w:t>
      </w: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bCs/>
          <w:sz w:val="30"/>
          <w:szCs w:val="30"/>
        </w:rPr>
        <w:t>（三）案件定性。</w:t>
      </w:r>
      <w:r>
        <w:rPr>
          <w:rFonts w:hint="eastAsia" w:ascii="仿宋_GB2312" w:hAnsi="仿宋_GB2312" w:eastAsia="仿宋_GB2312" w:cs="仿宋_GB2312"/>
          <w:sz w:val="30"/>
          <w:szCs w:val="30"/>
        </w:rPr>
        <w:t>（认定调查发现存在的主要问题，对案件的法律适用进行分析，明确认定当事人违法的法律依据以及违反的具体法律法规，提出认定违法行为性质的建议）</w:t>
      </w: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bCs/>
          <w:sz w:val="30"/>
          <w:szCs w:val="30"/>
        </w:rPr>
        <w:t>（四）其他需要说明的问题。</w:t>
      </w:r>
      <w:r>
        <w:rPr>
          <w:rFonts w:hint="eastAsia" w:ascii="仿宋_GB2312" w:hAnsi="仿宋_GB2312" w:eastAsia="仿宋_GB2312" w:cs="仿宋_GB2312"/>
          <w:sz w:val="30"/>
          <w:szCs w:val="30"/>
        </w:rPr>
        <w:t>（包括且不限于当事人对违法行为的认识态度、陈述意见和采取的整改行动等）。</w:t>
      </w: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bCs/>
          <w:sz w:val="30"/>
          <w:szCs w:val="30"/>
        </w:rPr>
        <w:t>（五）处理建议。</w:t>
      </w:r>
      <w:r>
        <w:rPr>
          <w:rFonts w:hint="eastAsia" w:ascii="仿宋_GB2312" w:hAnsi="仿宋_GB2312" w:eastAsia="仿宋_GB2312" w:cs="仿宋_GB2312"/>
          <w:sz w:val="30"/>
          <w:szCs w:val="30"/>
        </w:rPr>
        <w:t>（援引相关法律法规的具体条文，认定相关责任，分别提出对人、对事的具体处理建议。拟提出对违法行为作出从轻、减轻、免除或从重处罚的建议，综合考虑当事人违法行为的性质、情节、社会危害程度及其主观过错情况等，阐明理由。拟作出行政处罚的，应当写明行政处罚的种类、幅度或者数额等）</w:t>
      </w:r>
    </w:p>
    <w:p>
      <w:pPr>
        <w:spacing w:line="60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 四、尾部</w:t>
      </w: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办案人员逐一签名，并注明落款日期。</w:t>
      </w:r>
    </w:p>
    <w:p>
      <w:pPr>
        <w:spacing w:line="60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 五、附件</w:t>
      </w:r>
    </w:p>
    <w:p>
      <w:pPr>
        <w:spacing w:line="60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证据清单，列明案件调查报告涉及的证据材料。（包括能够证明案件事实的书证、物证、证人证言、视听资料、计算机数据、当事人陈述、鉴定结论、勘验笔录、现场笔录等）</w:t>
      </w:r>
    </w:p>
    <w:p>
      <w:pPr>
        <w:spacing w:line="60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60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snapToGrid w:val="0"/>
        <w:spacing w:line="600" w:lineRule="exact"/>
        <w:ind w:firstLine="585"/>
        <w:jc w:val="left"/>
        <w:outlineLvl w:val="0"/>
        <w:rPr>
          <w:rFonts w:ascii="仿宋_GB2312" w:hAnsi="仿宋_GB2312" w:eastAsia="仿宋_GB2312" w:cs="仿宋_GB2312"/>
          <w:sz w:val="30"/>
          <w:szCs w:val="30"/>
          <w:u w:val="single"/>
        </w:rPr>
      </w:pPr>
    </w:p>
    <w:p>
      <w:pPr>
        <w:widowControl/>
        <w:snapToGrid w:val="0"/>
        <w:spacing w:line="600" w:lineRule="exact"/>
        <w:ind w:firstLine="600"/>
        <w:outlineLvl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（承办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科</w:t>
      </w:r>
      <w:r>
        <w:rPr>
          <w:rFonts w:hint="eastAsia" w:ascii="仿宋_GB2312" w:hAnsi="仿宋_GB2312" w:eastAsia="仿宋_GB2312" w:cs="仿宋_GB2312"/>
          <w:sz w:val="30"/>
          <w:szCs w:val="30"/>
        </w:rPr>
        <w:t>室（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）名称）</w:t>
      </w:r>
    </w:p>
    <w:p>
      <w:pPr>
        <w:widowControl/>
        <w:snapToGrid w:val="0"/>
        <w:spacing w:line="60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年   月   日</w:t>
      </w:r>
    </w:p>
    <w:p>
      <w:pPr>
        <w:pStyle w:val="4"/>
        <w:pageBreakBefore/>
        <w:spacing w:before="0" w:after="0" w:line="600" w:lineRule="exact"/>
        <w:jc w:val="center"/>
        <w:rPr>
          <w:rFonts w:ascii="黑体" w:hAnsi="黑体" w:eastAsia="黑体" w:cs="黑体"/>
          <w:b w:val="0"/>
        </w:rPr>
      </w:pPr>
      <w:r>
        <w:rPr>
          <w:rFonts w:hint="eastAsia" w:ascii="黑体" w:hAnsi="黑体" w:eastAsia="黑体" w:cs="黑体"/>
          <w:b w:val="0"/>
        </w:rPr>
        <w:t>7.违法案件审理记录</w:t>
      </w:r>
    </w:p>
    <w:p>
      <w:pPr>
        <w:widowControl/>
        <w:spacing w:line="360" w:lineRule="auto"/>
        <w:ind w:firstLine="600"/>
        <w:rPr>
          <w:sz w:val="30"/>
          <w:szCs w:val="30"/>
        </w:rPr>
      </w:pPr>
    </w:p>
    <w:p>
      <w:pPr>
        <w:widowControl/>
        <w:spacing w:line="360" w:lineRule="auto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案件名称及编号：</w:t>
      </w:r>
    </w:p>
    <w:p>
      <w:pPr>
        <w:widowControl/>
        <w:spacing w:line="360" w:lineRule="auto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时    间:地   点：</w:t>
      </w:r>
    </w:p>
    <w:p>
      <w:pPr>
        <w:widowControl/>
        <w:spacing w:line="360" w:lineRule="auto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主 持 人：</w:t>
      </w:r>
    </w:p>
    <w:p>
      <w:pPr>
        <w:widowControl/>
        <w:spacing w:line="360" w:lineRule="auto"/>
        <w:outlineLvl w:val="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记 录 人：</w:t>
      </w:r>
    </w:p>
    <w:p>
      <w:pPr>
        <w:widowControl/>
        <w:spacing w:line="360" w:lineRule="auto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审理人员：</w:t>
      </w:r>
    </w:p>
    <w:p>
      <w:pPr>
        <w:widowControl/>
        <w:spacing w:line="360" w:lineRule="auto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列席人员：</w:t>
      </w:r>
    </w:p>
    <w:p>
      <w:pPr>
        <w:widowControl/>
        <w:spacing w:line="360" w:lineRule="auto"/>
        <w:outlineLvl w:val="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案件承办人员：</w:t>
      </w:r>
    </w:p>
    <w:p>
      <w:pPr>
        <w:widowControl/>
        <w:spacing w:line="360" w:lineRule="auto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审理记录：</w:t>
      </w:r>
    </w:p>
    <w:p>
      <w:pPr>
        <w:widowControl/>
        <w:spacing w:line="360" w:lineRule="auto"/>
        <w:rPr>
          <w:rFonts w:ascii="仿宋_GB2312" w:hAnsi="仿宋_GB2312" w:eastAsia="仿宋_GB2312" w:cs="仿宋_GB2312"/>
          <w:sz w:val="30"/>
          <w:szCs w:val="30"/>
          <w:u w:val="single"/>
        </w:rPr>
      </w:pPr>
    </w:p>
    <w:p>
      <w:pPr>
        <w:widowControl/>
        <w:spacing w:line="360" w:lineRule="auto"/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spacing w:line="360" w:lineRule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……</w:t>
      </w:r>
    </w:p>
    <w:p>
      <w:pPr>
        <w:widowControl/>
        <w:spacing w:line="360" w:lineRule="auto"/>
        <w:outlineLvl w:val="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审理意见：</w:t>
      </w:r>
    </w:p>
    <w:p>
      <w:pPr>
        <w:widowControl/>
        <w:spacing w:line="360" w:lineRule="auto"/>
        <w:outlineLvl w:val="0"/>
        <w:rPr>
          <w:rFonts w:ascii="仿宋_GB2312" w:hAnsi="仿宋_GB2312" w:eastAsia="仿宋_GB2312" w:cs="仿宋_GB2312"/>
          <w:sz w:val="30"/>
          <w:szCs w:val="30"/>
          <w:u w:val="single"/>
        </w:rPr>
      </w:pPr>
    </w:p>
    <w:p>
      <w:pPr>
        <w:widowControl/>
        <w:spacing w:line="360" w:lineRule="auto"/>
        <w:outlineLvl w:val="0"/>
        <w:rPr>
          <w:rFonts w:ascii="仿宋_GB2312" w:hAnsi="仿宋_GB2312" w:eastAsia="仿宋_GB2312" w:cs="仿宋_GB2312"/>
          <w:sz w:val="30"/>
          <w:szCs w:val="30"/>
          <w:u w:val="single"/>
        </w:rPr>
      </w:pPr>
    </w:p>
    <w:p>
      <w:pPr>
        <w:widowControl/>
        <w:spacing w:line="360" w:lineRule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……</w:t>
      </w:r>
    </w:p>
    <w:p>
      <w:pPr>
        <w:widowControl/>
        <w:spacing w:line="360" w:lineRule="auto"/>
        <w:jc w:val="left"/>
        <w:outlineLvl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参加会议人员签名：</w:t>
      </w:r>
    </w:p>
    <w:p>
      <w:pPr>
        <w:widowControl/>
        <w:spacing w:line="360" w:lineRule="auto"/>
        <w:ind w:left="5242" w:leftChars="996" w:hanging="3150" w:hangingChars="1050"/>
        <w:jc w:val="left"/>
        <w:rPr>
          <w:rFonts w:eastAsia="仿宋_GB2312"/>
          <w:sz w:val="30"/>
          <w:szCs w:val="30"/>
        </w:rPr>
      </w:pPr>
    </w:p>
    <w:p>
      <w:pPr>
        <w:widowControl/>
        <w:spacing w:line="360" w:lineRule="auto"/>
        <w:ind w:left="5242" w:leftChars="996" w:hanging="3150" w:hangingChars="1050"/>
        <w:jc w:val="left"/>
        <w:rPr>
          <w:rFonts w:eastAsia="仿宋_GB2312"/>
          <w:sz w:val="30"/>
          <w:szCs w:val="30"/>
        </w:rPr>
      </w:pPr>
    </w:p>
    <w:p>
      <w:pPr>
        <w:rPr>
          <w:rFonts w:eastAsia="仿宋_GB2312"/>
        </w:rPr>
      </w:pPr>
    </w:p>
    <w:p>
      <w:pPr>
        <w:pStyle w:val="4"/>
        <w:pageBreakBefore/>
        <w:spacing w:before="0" w:after="0" w:line="600" w:lineRule="exact"/>
        <w:jc w:val="center"/>
        <w:rPr>
          <w:rFonts w:ascii="黑体" w:hAnsi="黑体" w:eastAsia="黑体" w:cs="黑体"/>
          <w:b w:val="0"/>
        </w:rPr>
      </w:pPr>
      <w:r>
        <w:rPr>
          <w:rFonts w:hint="eastAsia" w:ascii="黑体" w:hAnsi="黑体" w:eastAsia="黑体" w:cs="黑体"/>
          <w:b w:val="0"/>
        </w:rPr>
        <w:t>8.违法案件处理决定呈批表</w:t>
      </w:r>
    </w:p>
    <w:tbl>
      <w:tblPr>
        <w:tblStyle w:val="5"/>
        <w:tblW w:w="88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1080"/>
        <w:gridCol w:w="2055"/>
        <w:gridCol w:w="1744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88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案件名称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案件来源</w:t>
            </w:r>
          </w:p>
        </w:tc>
        <w:tc>
          <w:tcPr>
            <w:tcW w:w="208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88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立案时间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编    号</w:t>
            </w:r>
          </w:p>
        </w:tc>
        <w:tc>
          <w:tcPr>
            <w:tcW w:w="208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88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当事人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（名称）</w:t>
            </w:r>
          </w:p>
        </w:tc>
        <w:tc>
          <w:tcPr>
            <w:tcW w:w="205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08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88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住址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（地址）</w:t>
            </w:r>
          </w:p>
        </w:tc>
        <w:tc>
          <w:tcPr>
            <w:tcW w:w="205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 编</w:t>
            </w:r>
          </w:p>
        </w:tc>
        <w:tc>
          <w:tcPr>
            <w:tcW w:w="208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  <w:jc w:val="center"/>
        </w:trPr>
        <w:tc>
          <w:tcPr>
            <w:tcW w:w="188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主要违法事实及案件定性</w:t>
            </w:r>
          </w:p>
        </w:tc>
        <w:tc>
          <w:tcPr>
            <w:tcW w:w="6961" w:type="dxa"/>
            <w:gridSpan w:val="4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  <w:jc w:val="center"/>
        </w:trPr>
        <w:tc>
          <w:tcPr>
            <w:tcW w:w="188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处理建议</w:t>
            </w:r>
          </w:p>
        </w:tc>
        <w:tc>
          <w:tcPr>
            <w:tcW w:w="6961" w:type="dxa"/>
            <w:gridSpan w:val="4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承办人员签名：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188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承办</w:t>
            </w:r>
            <w:r>
              <w:rPr>
                <w:rFonts w:hint="eastAsia" w:eastAsia="仿宋_GB2312"/>
                <w:sz w:val="24"/>
                <w:lang w:val="en-US" w:eastAsia="zh-CN"/>
              </w:rPr>
              <w:t>科</w:t>
            </w:r>
            <w:r>
              <w:rPr>
                <w:rFonts w:hint="eastAsia" w:eastAsia="仿宋_GB2312"/>
                <w:sz w:val="24"/>
              </w:rPr>
              <w:t>室（</w:t>
            </w:r>
            <w:r>
              <w:rPr>
                <w:rFonts w:hint="eastAsia" w:eastAsia="仿宋_GB2312"/>
                <w:sz w:val="24"/>
                <w:lang w:val="en-US" w:eastAsia="zh-CN"/>
              </w:rPr>
              <w:t>单位</w:t>
            </w:r>
            <w:r>
              <w:rPr>
                <w:rFonts w:hint="eastAsia" w:eastAsia="仿宋_GB2312"/>
                <w:sz w:val="24"/>
              </w:rPr>
              <w:t>）意见</w:t>
            </w:r>
          </w:p>
        </w:tc>
        <w:tc>
          <w:tcPr>
            <w:tcW w:w="6961" w:type="dxa"/>
            <w:gridSpan w:val="4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签名：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  <w:jc w:val="center"/>
        </w:trPr>
        <w:tc>
          <w:tcPr>
            <w:tcW w:w="1889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局</w:t>
            </w:r>
            <w:r>
              <w:rPr>
                <w:rFonts w:hint="eastAsia" w:eastAsia="仿宋_GB2312"/>
                <w:sz w:val="24"/>
              </w:rPr>
              <w:t>法规</w:t>
            </w:r>
            <w:r>
              <w:rPr>
                <w:rFonts w:hint="eastAsia" w:eastAsia="仿宋_GB2312"/>
                <w:sz w:val="24"/>
                <w:lang w:val="en-US" w:eastAsia="zh-CN"/>
              </w:rPr>
              <w:t>科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法制审核</w:t>
            </w:r>
          </w:p>
          <w:p>
            <w:pPr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hint="eastAsia" w:eastAsia="仿宋_GB2312"/>
                <w:sz w:val="24"/>
              </w:rPr>
              <w:t>意 见</w:t>
            </w:r>
          </w:p>
        </w:tc>
        <w:tc>
          <w:tcPr>
            <w:tcW w:w="6961" w:type="dxa"/>
            <w:gridSpan w:val="4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188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局</w:t>
            </w:r>
            <w:r>
              <w:rPr>
                <w:rFonts w:hint="eastAsia" w:eastAsia="仿宋_GB2312"/>
                <w:sz w:val="24"/>
              </w:rPr>
              <w:t>审议意见</w:t>
            </w:r>
          </w:p>
        </w:tc>
        <w:tc>
          <w:tcPr>
            <w:tcW w:w="6961" w:type="dxa"/>
            <w:gridSpan w:val="4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8" w:hRule="atLeast"/>
          <w:jc w:val="center"/>
        </w:trPr>
        <w:tc>
          <w:tcPr>
            <w:tcW w:w="188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自然资源</w:t>
            </w:r>
            <w:r>
              <w:rPr>
                <w:rFonts w:hint="eastAsia" w:eastAsia="仿宋_GB2312"/>
                <w:sz w:val="24"/>
                <w:lang w:val="en-US" w:eastAsia="zh-CN"/>
              </w:rPr>
              <w:t>局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负责人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  见</w:t>
            </w:r>
          </w:p>
        </w:tc>
        <w:tc>
          <w:tcPr>
            <w:tcW w:w="6961" w:type="dxa"/>
            <w:gridSpan w:val="4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签名：                                    年  月  日</w:t>
            </w:r>
          </w:p>
        </w:tc>
      </w:tr>
    </w:tbl>
    <w:p>
      <w:pPr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附：《违法案件调查报告》</w:t>
      </w:r>
    </w:p>
    <w:p>
      <w:pPr>
        <w:pStyle w:val="4"/>
        <w:pageBreakBefore/>
        <w:spacing w:before="0" w:after="0" w:line="600" w:lineRule="exact"/>
        <w:jc w:val="center"/>
        <w:rPr>
          <w:rFonts w:ascii="黑体" w:hAnsi="黑体" w:eastAsia="黑体" w:cs="黑体"/>
          <w:b w:val="0"/>
        </w:rPr>
      </w:pPr>
      <w:r>
        <w:rPr>
          <w:rFonts w:hint="eastAsia" w:ascii="黑体" w:hAnsi="黑体" w:eastAsia="黑体" w:cs="黑体"/>
          <w:b w:val="0"/>
        </w:rPr>
        <w:t>9.撤销立案决定呈批表</w:t>
      </w:r>
    </w:p>
    <w:tbl>
      <w:tblPr>
        <w:tblStyle w:val="5"/>
        <w:tblW w:w="8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3414"/>
        <w:gridCol w:w="6"/>
        <w:gridCol w:w="1620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59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案件名称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案件来源</w:t>
            </w:r>
          </w:p>
        </w:tc>
        <w:tc>
          <w:tcPr>
            <w:tcW w:w="2054" w:type="dxa"/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59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立案时间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编    号</w:t>
            </w:r>
          </w:p>
        </w:tc>
        <w:tc>
          <w:tcPr>
            <w:tcW w:w="205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59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当事人</w:t>
            </w:r>
          </w:p>
        </w:tc>
        <w:tc>
          <w:tcPr>
            <w:tcW w:w="3414" w:type="dxa"/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054" w:type="dxa"/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</w:trPr>
        <w:tc>
          <w:tcPr>
            <w:tcW w:w="159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主要事实及撤销立案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决定理由</w:t>
            </w:r>
          </w:p>
        </w:tc>
        <w:tc>
          <w:tcPr>
            <w:tcW w:w="7094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</w:trPr>
        <w:tc>
          <w:tcPr>
            <w:tcW w:w="159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承办人员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  见</w:t>
            </w:r>
          </w:p>
        </w:tc>
        <w:tc>
          <w:tcPr>
            <w:tcW w:w="7094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承办人员签名：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>承办</w:t>
            </w:r>
            <w:r>
              <w:rPr>
                <w:rFonts w:hint="eastAsia" w:eastAsia="仿宋_GB2312"/>
                <w:szCs w:val="21"/>
                <w:lang w:val="en-US" w:eastAsia="zh-CN"/>
              </w:rPr>
              <w:t>科</w:t>
            </w:r>
            <w:r>
              <w:rPr>
                <w:rFonts w:hint="eastAsia" w:eastAsia="仿宋_GB2312"/>
                <w:szCs w:val="21"/>
              </w:rPr>
              <w:t>室（</w:t>
            </w:r>
            <w:r>
              <w:rPr>
                <w:rFonts w:hint="eastAsia" w:eastAsia="仿宋_GB2312"/>
                <w:szCs w:val="21"/>
                <w:lang w:val="en-US" w:eastAsia="zh-CN"/>
              </w:rPr>
              <w:t>单位</w:t>
            </w:r>
            <w:r>
              <w:rPr>
                <w:rFonts w:hint="eastAsia" w:eastAsia="仿宋_GB2312"/>
                <w:szCs w:val="21"/>
              </w:rPr>
              <w:t>）意见</w:t>
            </w:r>
          </w:p>
        </w:tc>
        <w:tc>
          <w:tcPr>
            <w:tcW w:w="7094" w:type="dxa"/>
            <w:gridSpan w:val="4"/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签名：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</w:trPr>
        <w:tc>
          <w:tcPr>
            <w:tcW w:w="159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局</w:t>
            </w:r>
            <w:r>
              <w:rPr>
                <w:rFonts w:hint="eastAsia" w:eastAsia="仿宋_GB2312"/>
                <w:sz w:val="24"/>
              </w:rPr>
              <w:t>审议意见</w:t>
            </w:r>
          </w:p>
        </w:tc>
        <w:tc>
          <w:tcPr>
            <w:tcW w:w="7094" w:type="dxa"/>
            <w:gridSpan w:val="4"/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</w:trPr>
        <w:tc>
          <w:tcPr>
            <w:tcW w:w="159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自然资源</w:t>
            </w:r>
            <w:r>
              <w:rPr>
                <w:rFonts w:hint="eastAsia" w:eastAsia="仿宋_GB2312"/>
                <w:sz w:val="24"/>
                <w:lang w:val="en-US" w:eastAsia="zh-CN"/>
              </w:rPr>
              <w:t>局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负责人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  见</w:t>
            </w:r>
          </w:p>
        </w:tc>
        <w:tc>
          <w:tcPr>
            <w:tcW w:w="7094" w:type="dxa"/>
            <w:gridSpan w:val="4"/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签名：                                      年  月  日</w:t>
            </w:r>
          </w:p>
        </w:tc>
      </w:tr>
    </w:tbl>
    <w:p>
      <w:pPr>
        <w:pStyle w:val="4"/>
        <w:pageBreakBefore/>
        <w:spacing w:before="0" w:after="0" w:line="600" w:lineRule="exact"/>
        <w:jc w:val="center"/>
        <w:rPr>
          <w:rFonts w:ascii="黑体" w:hAnsi="黑体" w:eastAsia="黑体" w:cs="黑体"/>
          <w:b w:val="0"/>
        </w:rPr>
      </w:pPr>
      <w:r>
        <w:rPr>
          <w:rFonts w:hint="eastAsia" w:ascii="黑体" w:hAnsi="黑体" w:eastAsia="黑体" w:cs="黑体"/>
          <w:b w:val="0"/>
        </w:rPr>
        <w:t>10.行政处罚告知书</w:t>
      </w:r>
    </w:p>
    <w:p/>
    <w:p>
      <w:pPr>
        <w:spacing w:line="500" w:lineRule="exact"/>
        <w:ind w:firstLine="600"/>
        <w:outlineLvl w:val="0"/>
        <w:rPr>
          <w:rFonts w:eastAsia="楷体_GB2312"/>
          <w:sz w:val="28"/>
          <w:szCs w:val="28"/>
          <w:u w:val="single"/>
        </w:rPr>
      </w:pPr>
      <w:r>
        <w:rPr>
          <w:rFonts w:hint="eastAsia" w:eastAsia="楷体_GB2312"/>
          <w:sz w:val="28"/>
          <w:szCs w:val="28"/>
        </w:rPr>
        <w:t xml:space="preserve">                                      编号：</w:t>
      </w:r>
    </w:p>
    <w:p>
      <w:pPr>
        <w:widowControl/>
        <w:snapToGrid w:val="0"/>
        <w:spacing w:line="336" w:lineRule="auto"/>
        <w:outlineLvl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（单位/个人）：</w:t>
      </w:r>
    </w:p>
    <w:p>
      <w:pPr>
        <w:widowControl/>
        <w:snapToGrid w:val="0"/>
        <w:spacing w:line="336" w:lineRule="auto"/>
        <w:ind w:firstLine="600"/>
        <w:outlineLvl w:val="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你（单位）</w:t>
      </w:r>
    </w:p>
    <w:p>
      <w:pPr>
        <w:widowControl/>
        <w:snapToGrid w:val="0"/>
        <w:spacing w:line="336" w:lineRule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24"/>
          <w:u w:val="single"/>
        </w:rPr>
        <w:t>（填写当事人违法的时间、地点和具体违法行为内容）</w:t>
      </w:r>
      <w:r>
        <w:rPr>
          <w:rFonts w:hint="eastAsia" w:ascii="仿宋_GB2312" w:hAnsi="仿宋_GB2312" w:eastAsia="仿宋_GB2312" w:cs="仿宋_GB2312"/>
          <w:sz w:val="30"/>
          <w:szCs w:val="30"/>
        </w:rPr>
        <w:t>的行为，违反了</w:t>
      </w:r>
      <w:r>
        <w:rPr>
          <w:rFonts w:hint="eastAsia" w:ascii="仿宋_GB2312" w:hAnsi="仿宋_GB2312" w:eastAsia="仿宋_GB2312" w:cs="仿宋_GB2312"/>
          <w:sz w:val="24"/>
          <w:u w:val="single"/>
        </w:rPr>
        <w:t>（填写认定违法所依据的法律法规名称及条款）</w:t>
      </w:r>
      <w:r>
        <w:rPr>
          <w:rFonts w:hint="eastAsia" w:ascii="仿宋_GB2312" w:hAnsi="仿宋_GB2312" w:eastAsia="仿宋_GB2312" w:cs="仿宋_GB2312"/>
          <w:sz w:val="30"/>
          <w:szCs w:val="30"/>
        </w:rPr>
        <w:t>的规定。根据</w:t>
      </w:r>
      <w:r>
        <w:rPr>
          <w:rFonts w:hint="eastAsia" w:ascii="仿宋_GB2312" w:hAnsi="仿宋_GB2312" w:eastAsia="仿宋_GB2312" w:cs="仿宋_GB2312"/>
          <w:sz w:val="24"/>
          <w:u w:val="single"/>
        </w:rPr>
        <w:t>（填写处罚依据的法律法规名称及条款）</w:t>
      </w:r>
      <w:r>
        <w:rPr>
          <w:rFonts w:hint="eastAsia" w:ascii="仿宋_GB2312" w:hAnsi="仿宋_GB2312" w:eastAsia="仿宋_GB2312" w:cs="仿宋_GB2312"/>
          <w:sz w:val="30"/>
          <w:szCs w:val="30"/>
        </w:rPr>
        <w:t>的规定，我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0"/>
          <w:szCs w:val="30"/>
        </w:rPr>
        <w:t>拟对你（单位）作出如下行政处罚：</w:t>
      </w:r>
    </w:p>
    <w:p>
      <w:pPr>
        <w:widowControl/>
        <w:snapToGrid w:val="0"/>
        <w:spacing w:line="336" w:lineRule="auto"/>
        <w:ind w:firstLine="60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</w:t>
      </w:r>
    </w:p>
    <w:p>
      <w:pPr>
        <w:widowControl/>
        <w:snapToGrid w:val="0"/>
        <w:spacing w:line="336" w:lineRule="auto"/>
        <w:ind w:firstLine="60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</w:t>
      </w:r>
    </w:p>
    <w:p>
      <w:pPr>
        <w:widowControl/>
        <w:snapToGrid w:val="0"/>
        <w:spacing w:line="336" w:lineRule="auto"/>
        <w:ind w:firstLine="60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</w:t>
      </w:r>
    </w:p>
    <w:p>
      <w:pPr>
        <w:widowControl/>
        <w:snapToGrid w:val="0"/>
        <w:spacing w:line="336" w:lineRule="auto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……                      </w:t>
      </w:r>
    </w:p>
    <w:p>
      <w:pPr>
        <w:widowControl/>
        <w:snapToGrid w:val="0"/>
        <w:spacing w:line="336" w:lineRule="auto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根据《中华人民共和国行政处罚法》第四十四条、第四十五条和《自然资源行政处罚办法》第二十七条的规定，如你（单位）对我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0"/>
          <w:szCs w:val="30"/>
        </w:rPr>
        <w:t>上述认定的违法事实、处罚依据及处罚内容等持有异议，可以在接到本告知书之日起三个工作日内向我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0"/>
          <w:szCs w:val="30"/>
        </w:rPr>
        <w:t>提出书面陈述或者申辩意见，或者到我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24"/>
          <w:u w:val="single"/>
        </w:rPr>
        <w:t>（填写具体地点）</w:t>
      </w:r>
      <w:r>
        <w:rPr>
          <w:rFonts w:hint="eastAsia" w:ascii="仿宋_GB2312" w:hAnsi="仿宋_GB2312" w:eastAsia="仿宋_GB2312" w:cs="仿宋_GB2312"/>
          <w:sz w:val="30"/>
          <w:szCs w:val="30"/>
        </w:rPr>
        <w:t>进行陈述和申辩。逾期不提出的，视为放弃陈述和申辩权利。</w:t>
      </w:r>
    </w:p>
    <w:p>
      <w:pPr>
        <w:widowControl/>
        <w:snapToGrid w:val="0"/>
        <w:spacing w:line="336" w:lineRule="auto"/>
        <w:jc w:val="left"/>
        <w:outlineLvl w:val="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联系人：</w:t>
      </w:r>
    </w:p>
    <w:p>
      <w:pPr>
        <w:widowControl/>
        <w:snapToGrid w:val="0"/>
        <w:spacing w:line="336" w:lineRule="auto"/>
        <w:jc w:val="left"/>
        <w:outlineLvl w:val="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电  话：</w:t>
      </w:r>
    </w:p>
    <w:p>
      <w:pPr>
        <w:widowControl/>
        <w:snapToGrid w:val="0"/>
        <w:spacing w:line="336" w:lineRule="auto"/>
        <w:jc w:val="left"/>
        <w:outlineLvl w:val="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地  址：</w:t>
      </w:r>
    </w:p>
    <w:p>
      <w:pPr>
        <w:widowControl/>
        <w:snapToGrid w:val="0"/>
        <w:spacing w:line="336" w:lineRule="auto"/>
        <w:ind w:firstLine="585"/>
        <w:jc w:val="left"/>
        <w:outlineLvl w:val="0"/>
        <w:rPr>
          <w:rFonts w:ascii="仿宋_GB2312" w:hAnsi="仿宋_GB2312" w:eastAsia="仿宋_GB2312" w:cs="仿宋_GB2312"/>
          <w:sz w:val="30"/>
          <w:szCs w:val="30"/>
          <w:u w:val="single"/>
        </w:rPr>
      </w:pPr>
    </w:p>
    <w:p>
      <w:pPr>
        <w:widowControl/>
        <w:snapToGrid w:val="0"/>
        <w:spacing w:line="336" w:lineRule="auto"/>
        <w:ind w:firstLine="600"/>
        <w:outlineLvl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（自然资源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0"/>
          <w:szCs w:val="30"/>
        </w:rPr>
        <w:t>印章）</w:t>
      </w:r>
    </w:p>
    <w:p>
      <w:pPr>
        <w:widowControl/>
        <w:snapToGrid w:val="0"/>
        <w:spacing w:line="336" w:lineRule="auto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年  月  日</w:t>
      </w:r>
    </w:p>
    <w:p>
      <w:pPr>
        <w:pStyle w:val="4"/>
        <w:pageBreakBefore/>
        <w:spacing w:before="0" w:after="0" w:line="600" w:lineRule="exact"/>
        <w:jc w:val="center"/>
        <w:rPr>
          <w:rFonts w:ascii="黑体" w:hAnsi="黑体" w:eastAsia="黑体" w:cs="黑体"/>
          <w:b w:val="0"/>
        </w:rPr>
      </w:pPr>
      <w:r>
        <w:rPr>
          <w:rFonts w:hint="eastAsia" w:ascii="黑体" w:hAnsi="黑体" w:eastAsia="黑体" w:cs="黑体"/>
          <w:b w:val="0"/>
        </w:rPr>
        <w:t>11.行政处罚听证告知书</w:t>
      </w:r>
    </w:p>
    <w:p/>
    <w:p>
      <w:pPr>
        <w:spacing w:line="500" w:lineRule="exact"/>
        <w:ind w:firstLine="600"/>
        <w:outlineLvl w:val="0"/>
        <w:rPr>
          <w:rFonts w:eastAsia="楷体_GB2312"/>
          <w:sz w:val="28"/>
          <w:szCs w:val="28"/>
          <w:u w:val="single"/>
        </w:rPr>
      </w:pPr>
      <w:r>
        <w:rPr>
          <w:rFonts w:hint="eastAsia" w:eastAsia="楷体_GB2312"/>
          <w:sz w:val="28"/>
          <w:szCs w:val="28"/>
        </w:rPr>
        <w:t xml:space="preserve">                                       编号：</w:t>
      </w:r>
    </w:p>
    <w:p>
      <w:pPr>
        <w:widowControl/>
        <w:snapToGrid w:val="0"/>
        <w:spacing w:line="336" w:lineRule="auto"/>
        <w:outlineLvl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（单位/个人）：</w:t>
      </w:r>
    </w:p>
    <w:p>
      <w:pPr>
        <w:widowControl/>
        <w:snapToGrid w:val="0"/>
        <w:spacing w:line="336" w:lineRule="auto"/>
        <w:ind w:firstLine="600"/>
        <w:outlineLvl w:val="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你（单位）</w:t>
      </w:r>
    </w:p>
    <w:p>
      <w:pPr>
        <w:widowControl/>
        <w:snapToGrid w:val="0"/>
        <w:spacing w:line="336" w:lineRule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24"/>
          <w:u w:val="single"/>
        </w:rPr>
        <w:t>（填写当事人违法的时间、地点和具体违法行为内容）</w:t>
      </w:r>
      <w:r>
        <w:rPr>
          <w:rFonts w:hint="eastAsia" w:ascii="仿宋_GB2312" w:hAnsi="仿宋_GB2312" w:eastAsia="仿宋_GB2312" w:cs="仿宋_GB2312"/>
          <w:sz w:val="30"/>
          <w:szCs w:val="30"/>
        </w:rPr>
        <w:t>的行为，违反了</w:t>
      </w:r>
      <w:r>
        <w:rPr>
          <w:rFonts w:hint="eastAsia" w:ascii="仿宋_GB2312" w:hAnsi="仿宋_GB2312" w:eastAsia="仿宋_GB2312" w:cs="仿宋_GB2312"/>
          <w:sz w:val="24"/>
          <w:u w:val="single"/>
        </w:rPr>
        <w:t>（填写认定违法所依据的法律法规名称及条款）</w:t>
      </w:r>
      <w:r>
        <w:rPr>
          <w:rFonts w:hint="eastAsia" w:ascii="仿宋_GB2312" w:hAnsi="仿宋_GB2312" w:eastAsia="仿宋_GB2312" w:cs="仿宋_GB2312"/>
          <w:sz w:val="30"/>
          <w:szCs w:val="30"/>
        </w:rPr>
        <w:t>的规定。根据</w:t>
      </w:r>
      <w:r>
        <w:rPr>
          <w:rFonts w:hint="eastAsia" w:ascii="仿宋_GB2312" w:hAnsi="仿宋_GB2312" w:eastAsia="仿宋_GB2312" w:cs="仿宋_GB2312"/>
          <w:sz w:val="24"/>
          <w:u w:val="single"/>
        </w:rPr>
        <w:t>（填写处罚依据的法律法规名称及条款）</w:t>
      </w:r>
      <w:r>
        <w:rPr>
          <w:rFonts w:hint="eastAsia" w:ascii="仿宋_GB2312" w:hAnsi="仿宋_GB2312" w:eastAsia="仿宋_GB2312" w:cs="仿宋_GB2312"/>
          <w:sz w:val="30"/>
          <w:szCs w:val="30"/>
        </w:rPr>
        <w:t>的规定，我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0"/>
          <w:szCs w:val="30"/>
        </w:rPr>
        <w:t>拟对你（单位）作出如下行政处罚：</w:t>
      </w:r>
    </w:p>
    <w:p>
      <w:pPr>
        <w:widowControl/>
        <w:snapToGrid w:val="0"/>
        <w:spacing w:line="336" w:lineRule="auto"/>
        <w:ind w:firstLine="60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</w:t>
      </w:r>
    </w:p>
    <w:p>
      <w:pPr>
        <w:widowControl/>
        <w:snapToGrid w:val="0"/>
        <w:spacing w:line="336" w:lineRule="auto"/>
        <w:ind w:firstLine="60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</w:t>
      </w:r>
    </w:p>
    <w:p>
      <w:pPr>
        <w:widowControl/>
        <w:snapToGrid w:val="0"/>
        <w:spacing w:line="336" w:lineRule="auto"/>
        <w:ind w:firstLine="60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</w:t>
      </w:r>
    </w:p>
    <w:p>
      <w:pPr>
        <w:widowControl/>
        <w:snapToGrid w:val="0"/>
        <w:spacing w:line="336" w:lineRule="auto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……                      </w:t>
      </w:r>
    </w:p>
    <w:p>
      <w:pPr>
        <w:widowControl/>
        <w:snapToGrid w:val="0"/>
        <w:spacing w:line="336" w:lineRule="auto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根据《中华人民共和国行政处罚法》第四十四条和《自然资源行政处罚办法》第二十八条的规定，你（单位）享有要求举行听证的权利。如要求举行听证，请在接到本告知书之日起三个工作日内向我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0"/>
          <w:szCs w:val="30"/>
        </w:rPr>
        <w:t>提出申请。逾期不提出的，视为放弃听证权利。</w:t>
      </w:r>
    </w:p>
    <w:p>
      <w:pPr>
        <w:widowControl/>
        <w:snapToGrid w:val="0"/>
        <w:spacing w:line="336" w:lineRule="auto"/>
        <w:jc w:val="left"/>
        <w:outlineLvl w:val="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联系人：</w:t>
      </w:r>
    </w:p>
    <w:p>
      <w:pPr>
        <w:widowControl/>
        <w:snapToGrid w:val="0"/>
        <w:spacing w:line="336" w:lineRule="auto"/>
        <w:jc w:val="left"/>
        <w:outlineLvl w:val="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电  话：</w:t>
      </w:r>
    </w:p>
    <w:p>
      <w:pPr>
        <w:widowControl/>
        <w:snapToGrid w:val="0"/>
        <w:spacing w:line="336" w:lineRule="auto"/>
        <w:jc w:val="left"/>
        <w:outlineLvl w:val="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地  址：</w:t>
      </w:r>
    </w:p>
    <w:p>
      <w:pPr>
        <w:widowControl/>
        <w:snapToGrid w:val="0"/>
        <w:spacing w:line="336" w:lineRule="auto"/>
        <w:ind w:firstLine="585"/>
        <w:jc w:val="left"/>
        <w:outlineLvl w:val="0"/>
        <w:rPr>
          <w:rFonts w:ascii="仿宋_GB2312" w:hAnsi="仿宋_GB2312" w:eastAsia="仿宋_GB2312" w:cs="仿宋_GB2312"/>
          <w:sz w:val="30"/>
          <w:szCs w:val="30"/>
          <w:u w:val="single"/>
        </w:rPr>
      </w:pPr>
    </w:p>
    <w:p>
      <w:pPr>
        <w:widowControl/>
        <w:snapToGrid w:val="0"/>
        <w:spacing w:line="336" w:lineRule="auto"/>
        <w:ind w:firstLine="585"/>
        <w:jc w:val="left"/>
        <w:outlineLvl w:val="0"/>
        <w:rPr>
          <w:rFonts w:ascii="仿宋_GB2312" w:hAnsi="仿宋_GB2312" w:eastAsia="仿宋_GB2312" w:cs="仿宋_GB2312"/>
          <w:sz w:val="30"/>
          <w:szCs w:val="30"/>
          <w:u w:val="single"/>
        </w:rPr>
      </w:pPr>
    </w:p>
    <w:p>
      <w:pPr>
        <w:widowControl/>
        <w:snapToGrid w:val="0"/>
        <w:spacing w:line="336" w:lineRule="auto"/>
        <w:ind w:firstLine="585"/>
        <w:jc w:val="left"/>
        <w:outlineLvl w:val="0"/>
        <w:rPr>
          <w:rFonts w:ascii="仿宋_GB2312" w:hAnsi="仿宋_GB2312" w:eastAsia="仿宋_GB2312" w:cs="仿宋_GB2312"/>
          <w:sz w:val="30"/>
          <w:szCs w:val="30"/>
          <w:u w:val="single"/>
        </w:rPr>
      </w:pPr>
    </w:p>
    <w:p>
      <w:pPr>
        <w:widowControl/>
        <w:snapToGrid w:val="0"/>
        <w:spacing w:line="336" w:lineRule="auto"/>
        <w:ind w:firstLine="600"/>
        <w:outlineLvl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（自然资源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0"/>
          <w:szCs w:val="30"/>
        </w:rPr>
        <w:t>印章）</w:t>
      </w:r>
    </w:p>
    <w:p>
      <w:pPr>
        <w:widowControl/>
        <w:snapToGrid w:val="0"/>
        <w:spacing w:line="336" w:lineRule="auto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 年  月  日</w:t>
      </w:r>
    </w:p>
    <w:p>
      <w:pPr>
        <w:pStyle w:val="4"/>
        <w:pageBreakBefore/>
        <w:numPr>
          <w:ilvl w:val="0"/>
          <w:numId w:val="1"/>
        </w:numPr>
        <w:spacing w:before="0" w:after="0" w:line="600" w:lineRule="exact"/>
        <w:jc w:val="center"/>
        <w:rPr>
          <w:rFonts w:ascii="黑体" w:hAnsi="黑体" w:eastAsia="黑体" w:cs="黑体"/>
          <w:b w:val="0"/>
        </w:rPr>
      </w:pPr>
      <w:r>
        <w:rPr>
          <w:rFonts w:hint="eastAsia" w:ascii="黑体" w:hAnsi="黑体" w:eastAsia="黑体" w:cs="黑体"/>
          <w:b w:val="0"/>
        </w:rPr>
        <w:t>行政处罚决定书</w:t>
      </w:r>
    </w:p>
    <w:p>
      <w:pPr>
        <w:spacing w:line="340" w:lineRule="exact"/>
        <w:outlineLvl w:val="0"/>
        <w:rPr>
          <w:rFonts w:eastAsia="楷体_GB2312"/>
          <w:sz w:val="28"/>
          <w:szCs w:val="28"/>
        </w:rPr>
      </w:pPr>
    </w:p>
    <w:p>
      <w:pPr>
        <w:spacing w:line="340" w:lineRule="exact"/>
        <w:outlineLvl w:val="0"/>
        <w:rPr>
          <w:sz w:val="28"/>
          <w:szCs w:val="28"/>
          <w:u w:val="single"/>
        </w:rPr>
      </w:pPr>
      <w:r>
        <w:rPr>
          <w:rFonts w:hint="eastAsia" w:eastAsia="楷体_GB2312"/>
          <w:sz w:val="28"/>
          <w:szCs w:val="28"/>
        </w:rPr>
        <w:t xml:space="preserve">                                          编号：</w:t>
      </w:r>
    </w:p>
    <w:p>
      <w:pPr>
        <w:widowControl/>
        <w:spacing w:line="360" w:lineRule="auto"/>
        <w:outlineLvl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（单位/个人）：</w:t>
      </w:r>
    </w:p>
    <w:p>
      <w:pPr>
        <w:widowControl/>
        <w:spacing w:line="360" w:lineRule="auto"/>
        <w:ind w:firstLine="60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0"/>
          <w:szCs w:val="30"/>
        </w:rPr>
        <w:t>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日对一案立案调查。经查，你（单位）</w:t>
      </w:r>
    </w:p>
    <w:p>
      <w:pPr>
        <w:widowControl/>
        <w:spacing w:line="360" w:lineRule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24"/>
          <w:u w:val="single"/>
        </w:rPr>
        <w:t>（填写当事人违法的时间、地点和具体违法行为内容）</w:t>
      </w:r>
      <w:r>
        <w:rPr>
          <w:rFonts w:hint="eastAsia" w:ascii="仿宋_GB2312" w:hAnsi="仿宋_GB2312" w:eastAsia="仿宋_GB2312" w:cs="仿宋_GB2312"/>
          <w:sz w:val="30"/>
          <w:szCs w:val="30"/>
        </w:rPr>
        <w:t>的行为，违反了</w:t>
      </w:r>
      <w:r>
        <w:rPr>
          <w:rFonts w:hint="eastAsia" w:ascii="仿宋_GB2312" w:hAnsi="仿宋_GB2312" w:eastAsia="仿宋_GB2312" w:cs="仿宋_GB2312"/>
          <w:sz w:val="24"/>
          <w:u w:val="single"/>
        </w:rPr>
        <w:t>（填写认定违法所依据的法律法规名称及条款）</w:t>
      </w:r>
      <w:r>
        <w:rPr>
          <w:rFonts w:hint="eastAsia" w:ascii="仿宋_GB2312" w:hAnsi="仿宋_GB2312" w:eastAsia="仿宋_GB2312" w:cs="仿宋_GB2312"/>
          <w:sz w:val="30"/>
          <w:szCs w:val="30"/>
        </w:rPr>
        <w:t>的规定。</w:t>
      </w:r>
    </w:p>
    <w:p>
      <w:pPr>
        <w:widowControl/>
        <w:spacing w:line="360" w:lineRule="auto"/>
        <w:ind w:firstLine="600"/>
        <w:outlineLvl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上述违法事实有下列证据证实：</w:t>
      </w:r>
    </w:p>
    <w:p>
      <w:pPr>
        <w:widowControl/>
        <w:spacing w:line="360" w:lineRule="auto"/>
        <w:ind w:firstLine="60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</w:t>
      </w:r>
    </w:p>
    <w:p>
      <w:pPr>
        <w:widowControl/>
        <w:spacing w:line="360" w:lineRule="auto"/>
        <w:ind w:firstLine="60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</w:t>
      </w:r>
    </w:p>
    <w:p>
      <w:pPr>
        <w:widowControl/>
        <w:spacing w:line="360" w:lineRule="auto"/>
        <w:ind w:firstLine="60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</w:t>
      </w:r>
    </w:p>
    <w:p>
      <w:pPr>
        <w:widowControl/>
        <w:spacing w:line="360" w:lineRule="auto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……                                                </w:t>
      </w:r>
    </w:p>
    <w:p>
      <w:pPr>
        <w:widowControl/>
        <w:spacing w:line="360" w:lineRule="auto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0"/>
          <w:szCs w:val="30"/>
        </w:rPr>
        <w:t>已于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日依法向你（单位）进行了告知（听证告知），你（单位）</w:t>
      </w:r>
      <w:r>
        <w:rPr>
          <w:rFonts w:hint="eastAsia" w:ascii="仿宋_GB2312" w:hAnsi="仿宋_GB2312" w:eastAsia="仿宋_GB2312" w:cs="仿宋_GB2312"/>
          <w:sz w:val="24"/>
          <w:u w:val="single"/>
        </w:rPr>
        <w:t>（填写是否进行陈述、申辩、听证及意见采纳情况）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widowControl/>
        <w:spacing w:line="360" w:lineRule="auto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</w:t>
      </w:r>
      <w:r>
        <w:rPr>
          <w:rFonts w:hint="eastAsia" w:ascii="仿宋_GB2312" w:hAnsi="仿宋_GB2312" w:eastAsia="仿宋_GB2312" w:cs="仿宋_GB2312"/>
          <w:sz w:val="24"/>
          <w:u w:val="single"/>
        </w:rPr>
        <w:t>（填写处罚依据的法律法规名称及条款）</w:t>
      </w:r>
      <w:r>
        <w:rPr>
          <w:rFonts w:hint="eastAsia" w:ascii="仿宋_GB2312" w:hAnsi="仿宋_GB2312" w:eastAsia="仿宋_GB2312" w:cs="仿宋_GB2312"/>
          <w:sz w:val="30"/>
          <w:szCs w:val="30"/>
        </w:rPr>
        <w:t>的规定，决定处罚如下：</w:t>
      </w:r>
    </w:p>
    <w:p>
      <w:pPr>
        <w:widowControl/>
        <w:spacing w:line="360" w:lineRule="auto"/>
        <w:ind w:firstLine="60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</w:t>
      </w:r>
    </w:p>
    <w:p>
      <w:pPr>
        <w:widowControl/>
        <w:spacing w:line="360" w:lineRule="auto"/>
        <w:ind w:firstLine="60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</w:t>
      </w:r>
    </w:p>
    <w:p>
      <w:pPr>
        <w:widowControl/>
        <w:spacing w:line="360" w:lineRule="auto"/>
        <w:ind w:firstLine="60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</w:t>
      </w:r>
    </w:p>
    <w:p>
      <w:pPr>
        <w:widowControl/>
        <w:spacing w:line="360" w:lineRule="auto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……                                               </w:t>
      </w:r>
    </w:p>
    <w:p>
      <w:pPr>
        <w:widowControl/>
        <w:spacing w:line="360" w:lineRule="auto"/>
        <w:ind w:firstLine="600"/>
        <w:outlineLvl w:val="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行政处罚履行方式和期限：</w:t>
      </w:r>
    </w:p>
    <w:p>
      <w:pPr>
        <w:widowControl/>
        <w:spacing w:line="360" w:lineRule="auto"/>
        <w:ind w:firstLine="600"/>
        <w:rPr>
          <w:rFonts w:ascii="仿宋_GB2312" w:hAnsi="仿宋_GB2312" w:eastAsia="仿宋_GB2312" w:cs="仿宋_GB2312"/>
          <w:sz w:val="30"/>
          <w:szCs w:val="30"/>
          <w:u w:val="single"/>
        </w:rPr>
      </w:pPr>
    </w:p>
    <w:p>
      <w:pPr>
        <w:widowControl/>
        <w:spacing w:line="360" w:lineRule="auto"/>
        <w:ind w:firstLine="600"/>
        <w:rPr>
          <w:rFonts w:ascii="仿宋_GB2312" w:hAnsi="仿宋_GB2312" w:eastAsia="仿宋_GB2312" w:cs="仿宋_GB2312"/>
          <w:sz w:val="30"/>
          <w:szCs w:val="30"/>
          <w:u w:val="single"/>
        </w:rPr>
      </w:pPr>
    </w:p>
    <w:p>
      <w:pPr>
        <w:widowControl/>
        <w:spacing w:line="360" w:lineRule="auto"/>
        <w:ind w:firstLine="600"/>
        <w:outlineLvl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本决定送达当事人，即发生法律效力。</w:t>
      </w:r>
    </w:p>
    <w:p>
      <w:pPr>
        <w:widowControl/>
        <w:spacing w:line="360" w:lineRule="auto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你（单位）如不服本处罚决定，可以在收到本处罚决定书之日起60日内向</w:t>
      </w:r>
      <w:r>
        <w:rPr>
          <w:rFonts w:hint="eastAsia" w:ascii="仿宋_GB2312" w:hAnsi="仿宋_GB2312" w:eastAsia="仿宋_GB2312" w:cs="仿宋_GB2312"/>
          <w:sz w:val="24"/>
          <w:u w:val="single"/>
        </w:rPr>
        <w:t>（填写行政复议单位具体地点和名称）</w:t>
      </w:r>
      <w:r>
        <w:rPr>
          <w:rFonts w:hint="eastAsia" w:ascii="仿宋_GB2312" w:hAnsi="仿宋_GB2312" w:eastAsia="仿宋_GB2312" w:cs="仿宋_GB2312"/>
          <w:sz w:val="30"/>
          <w:szCs w:val="30"/>
        </w:rPr>
        <w:t>申请行政复议，或者（月）日内直接向人民法院提起诉讼。逾期不申请行政复议，不提起行政诉讼，又不履行本行政处罚决定的，我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0"/>
          <w:szCs w:val="30"/>
        </w:rPr>
        <w:t>将依法申请人民法院强制执行。</w:t>
      </w:r>
    </w:p>
    <w:p>
      <w:pPr>
        <w:widowControl/>
        <w:spacing w:line="360" w:lineRule="auto"/>
        <w:ind w:firstLine="600"/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spacing w:line="360" w:lineRule="auto"/>
        <w:ind w:firstLine="600" w:firstLineChars="200"/>
        <w:jc w:val="left"/>
        <w:outlineLvl w:val="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联系人：</w:t>
      </w:r>
    </w:p>
    <w:p>
      <w:pPr>
        <w:widowControl/>
        <w:spacing w:line="360" w:lineRule="auto"/>
        <w:ind w:firstLine="600" w:firstLineChars="200"/>
        <w:jc w:val="left"/>
        <w:outlineLvl w:val="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  话：</w:t>
      </w:r>
    </w:p>
    <w:p>
      <w:pPr>
        <w:widowControl/>
        <w:spacing w:line="360" w:lineRule="auto"/>
        <w:ind w:firstLine="600" w:firstLineChars="200"/>
        <w:jc w:val="left"/>
        <w:outlineLvl w:val="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  址：</w:t>
      </w:r>
    </w:p>
    <w:p>
      <w:pPr>
        <w:widowControl/>
        <w:spacing w:line="360" w:lineRule="auto"/>
        <w:ind w:firstLine="585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spacing w:line="360" w:lineRule="auto"/>
        <w:ind w:firstLine="585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spacing w:line="360" w:lineRule="auto"/>
        <w:ind w:firstLine="585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spacing w:line="360" w:lineRule="auto"/>
        <w:ind w:firstLine="585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spacing w:line="360" w:lineRule="auto"/>
        <w:ind w:firstLine="585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spacing w:line="360" w:lineRule="auto"/>
        <w:ind w:firstLine="600"/>
        <w:outlineLvl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（自然资源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0"/>
          <w:szCs w:val="30"/>
        </w:rPr>
        <w:t>印章）</w:t>
      </w:r>
    </w:p>
    <w:p>
      <w:pPr>
        <w:widowControl/>
        <w:spacing w:line="360" w:lineRule="auto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  年  月  日</w:t>
      </w:r>
    </w:p>
    <w:p>
      <w:pPr>
        <w:rPr>
          <w:rFonts w:eastAsia="仿宋_GB2312"/>
        </w:rPr>
      </w:pPr>
    </w:p>
    <w:p>
      <w:pPr>
        <w:rPr>
          <w:rFonts w:eastAsia="仿宋_GB2312"/>
        </w:rPr>
      </w:pPr>
    </w:p>
    <w:p>
      <w:pPr>
        <w:pStyle w:val="4"/>
        <w:pageBreakBefore/>
        <w:spacing w:before="0" w:after="0" w:line="600" w:lineRule="exact"/>
        <w:jc w:val="center"/>
        <w:rPr>
          <w:rFonts w:ascii="黑体" w:hAnsi="黑体" w:eastAsia="黑体" w:cs="黑体"/>
          <w:b w:val="0"/>
        </w:rPr>
      </w:pPr>
      <w:r>
        <w:rPr>
          <w:rFonts w:hint="eastAsia" w:ascii="黑体" w:hAnsi="黑体" w:eastAsia="黑体" w:cs="黑体"/>
          <w:b w:val="0"/>
        </w:rPr>
        <w:t>13.行政处理告知书</w:t>
      </w:r>
    </w:p>
    <w:p/>
    <w:p>
      <w:pPr>
        <w:spacing w:line="500" w:lineRule="exact"/>
        <w:ind w:firstLine="600"/>
        <w:outlineLvl w:val="0"/>
        <w:rPr>
          <w:rFonts w:eastAsia="楷体_GB2312"/>
          <w:sz w:val="28"/>
          <w:szCs w:val="28"/>
          <w:u w:val="single"/>
        </w:rPr>
      </w:pPr>
      <w:r>
        <w:rPr>
          <w:rFonts w:hint="eastAsia" w:eastAsia="楷体_GB2312"/>
          <w:sz w:val="28"/>
          <w:szCs w:val="28"/>
        </w:rPr>
        <w:t xml:space="preserve">                                     编号：</w:t>
      </w:r>
    </w:p>
    <w:p>
      <w:pPr>
        <w:widowControl/>
        <w:spacing w:line="360" w:lineRule="auto"/>
        <w:outlineLvl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（单位/个人）：</w:t>
      </w:r>
    </w:p>
    <w:p>
      <w:pPr>
        <w:widowControl/>
        <w:spacing w:line="360" w:lineRule="auto"/>
        <w:ind w:firstLine="600"/>
        <w:outlineLvl w:val="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你（单位）</w:t>
      </w:r>
    </w:p>
    <w:p>
      <w:pPr>
        <w:widowControl/>
        <w:spacing w:line="360" w:lineRule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24"/>
          <w:u w:val="single"/>
        </w:rPr>
        <w:t>（填写当事人违法的时间、地点和具体违法行为内容）</w:t>
      </w:r>
      <w:r>
        <w:rPr>
          <w:rFonts w:hint="eastAsia" w:ascii="仿宋_GB2312" w:hAnsi="仿宋_GB2312" w:eastAsia="仿宋_GB2312" w:cs="仿宋_GB2312"/>
          <w:sz w:val="30"/>
          <w:szCs w:val="30"/>
        </w:rPr>
        <w:t>的行为，违反了</w:t>
      </w:r>
      <w:r>
        <w:rPr>
          <w:rFonts w:hint="eastAsia" w:ascii="仿宋_GB2312" w:hAnsi="仿宋_GB2312" w:eastAsia="仿宋_GB2312" w:cs="仿宋_GB2312"/>
          <w:sz w:val="24"/>
          <w:u w:val="single"/>
        </w:rPr>
        <w:t>（填写认定违法所依据的法律法规名称及条款）</w:t>
      </w:r>
      <w:r>
        <w:rPr>
          <w:rFonts w:hint="eastAsia" w:ascii="仿宋_GB2312" w:hAnsi="仿宋_GB2312" w:eastAsia="仿宋_GB2312" w:cs="仿宋_GB2312"/>
          <w:sz w:val="30"/>
          <w:szCs w:val="30"/>
        </w:rPr>
        <w:t>的规定。根据</w:t>
      </w:r>
      <w:r>
        <w:rPr>
          <w:rFonts w:hint="eastAsia" w:ascii="仿宋_GB2312" w:hAnsi="仿宋_GB2312" w:eastAsia="仿宋_GB2312" w:cs="仿宋_GB2312"/>
          <w:sz w:val="24"/>
          <w:u w:val="single"/>
        </w:rPr>
        <w:t>（填写处罚依据的法律法规名称及条款）</w:t>
      </w:r>
      <w:r>
        <w:rPr>
          <w:rFonts w:hint="eastAsia" w:ascii="仿宋_GB2312" w:hAnsi="仿宋_GB2312" w:eastAsia="仿宋_GB2312" w:cs="仿宋_GB2312"/>
          <w:sz w:val="30"/>
          <w:szCs w:val="30"/>
        </w:rPr>
        <w:t>的规定，我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0"/>
          <w:szCs w:val="30"/>
        </w:rPr>
        <w:t>拟对你（单位）作出如下行政处理：</w:t>
      </w:r>
    </w:p>
    <w:p>
      <w:pPr>
        <w:widowControl/>
        <w:spacing w:line="360" w:lineRule="auto"/>
        <w:ind w:firstLine="60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</w:t>
      </w:r>
    </w:p>
    <w:p>
      <w:pPr>
        <w:widowControl/>
        <w:spacing w:line="360" w:lineRule="auto"/>
        <w:ind w:firstLine="60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</w:t>
      </w:r>
    </w:p>
    <w:p>
      <w:pPr>
        <w:widowControl/>
        <w:spacing w:line="360" w:lineRule="auto"/>
        <w:ind w:firstLine="60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</w:t>
      </w:r>
    </w:p>
    <w:p>
      <w:pPr>
        <w:widowControl/>
        <w:spacing w:line="360" w:lineRule="auto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……                      </w:t>
      </w:r>
    </w:p>
    <w:p>
      <w:pPr>
        <w:widowControl/>
        <w:spacing w:line="360" w:lineRule="auto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如你（单位）对我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0"/>
          <w:szCs w:val="30"/>
        </w:rPr>
        <w:t>上述认定的违法事实、处理依据及处理内容等持有异议，可以在接到本告知书之日起三个工作日内向我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0"/>
          <w:szCs w:val="30"/>
        </w:rPr>
        <w:t>提出书面陈述或者申辩意见，或者到我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24"/>
          <w:u w:val="single"/>
        </w:rPr>
        <w:t>（填写具体地点）</w:t>
      </w:r>
      <w:r>
        <w:rPr>
          <w:rFonts w:hint="eastAsia" w:ascii="仿宋_GB2312" w:hAnsi="仿宋_GB2312" w:eastAsia="仿宋_GB2312" w:cs="仿宋_GB2312"/>
          <w:sz w:val="30"/>
          <w:szCs w:val="30"/>
        </w:rPr>
        <w:t>进行陈述和申辩。逾期不提出的，视为放弃陈述和申辩权利。</w:t>
      </w:r>
    </w:p>
    <w:p>
      <w:pPr>
        <w:widowControl/>
        <w:spacing w:line="360" w:lineRule="auto"/>
        <w:ind w:firstLine="600"/>
        <w:jc w:val="left"/>
        <w:outlineLvl w:val="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联系人：</w:t>
      </w:r>
    </w:p>
    <w:p>
      <w:pPr>
        <w:widowControl/>
        <w:spacing w:line="360" w:lineRule="auto"/>
        <w:ind w:firstLine="600" w:firstLineChars="200"/>
        <w:jc w:val="left"/>
        <w:outlineLvl w:val="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  话：</w:t>
      </w:r>
    </w:p>
    <w:p>
      <w:pPr>
        <w:widowControl/>
        <w:spacing w:line="360" w:lineRule="auto"/>
        <w:ind w:firstLine="585"/>
        <w:jc w:val="left"/>
        <w:outlineLvl w:val="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  址：</w:t>
      </w:r>
    </w:p>
    <w:p>
      <w:pPr>
        <w:widowControl/>
        <w:spacing w:line="360" w:lineRule="auto"/>
        <w:ind w:firstLine="600"/>
        <w:outlineLvl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（自然资源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0"/>
          <w:szCs w:val="30"/>
        </w:rPr>
        <w:t>印章）</w:t>
      </w:r>
    </w:p>
    <w:p>
      <w:pPr>
        <w:widowControl/>
        <w:spacing w:line="360" w:lineRule="auto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 年  月  日</w:t>
      </w:r>
    </w:p>
    <w:p>
      <w:pPr>
        <w:pStyle w:val="4"/>
        <w:pageBreakBefore/>
        <w:spacing w:before="0" w:after="0" w:line="520" w:lineRule="exact"/>
        <w:jc w:val="center"/>
        <w:rPr>
          <w:rFonts w:ascii="黑体" w:hAnsi="黑体" w:eastAsia="黑体" w:cs="黑体"/>
          <w:b w:val="0"/>
        </w:rPr>
      </w:pPr>
      <w:r>
        <w:rPr>
          <w:rFonts w:hint="eastAsia" w:ascii="黑体" w:hAnsi="黑体" w:eastAsia="黑体" w:cs="黑体"/>
          <w:b w:val="0"/>
        </w:rPr>
        <w:t>14.行政处理决定书</w:t>
      </w:r>
    </w:p>
    <w:p>
      <w:pPr>
        <w:spacing w:line="520" w:lineRule="exact"/>
        <w:outlineLvl w:val="0"/>
        <w:rPr>
          <w:rFonts w:eastAsia="楷体_GB2312"/>
          <w:sz w:val="28"/>
          <w:szCs w:val="28"/>
        </w:rPr>
      </w:pPr>
    </w:p>
    <w:p>
      <w:pPr>
        <w:spacing w:line="520" w:lineRule="exact"/>
        <w:outlineLvl w:val="0"/>
        <w:rPr>
          <w:sz w:val="28"/>
          <w:szCs w:val="28"/>
          <w:u w:val="single"/>
        </w:rPr>
      </w:pPr>
      <w:r>
        <w:rPr>
          <w:rFonts w:hint="eastAsia" w:eastAsia="楷体_GB2312"/>
          <w:sz w:val="28"/>
          <w:szCs w:val="28"/>
        </w:rPr>
        <w:t xml:space="preserve">                                        编号：</w:t>
      </w:r>
    </w:p>
    <w:p>
      <w:pPr>
        <w:widowControl/>
        <w:spacing w:line="520" w:lineRule="exact"/>
        <w:outlineLvl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（单位/个人）：</w:t>
      </w:r>
    </w:p>
    <w:p>
      <w:pPr>
        <w:widowControl/>
        <w:spacing w:line="520" w:lineRule="exact"/>
        <w:ind w:firstLine="60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0"/>
          <w:szCs w:val="30"/>
        </w:rPr>
        <w:t>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日对一案立案调查。经查，你（单位）</w:t>
      </w:r>
      <w:r>
        <w:rPr>
          <w:rFonts w:hint="eastAsia" w:ascii="仿宋_GB2312" w:hAnsi="仿宋_GB2312" w:eastAsia="仿宋_GB2312" w:cs="仿宋_GB2312"/>
          <w:sz w:val="24"/>
          <w:u w:val="single"/>
        </w:rPr>
        <w:t>（填写当事人违法的时间、地点和具体违法行为内容）</w:t>
      </w:r>
      <w:r>
        <w:rPr>
          <w:rFonts w:hint="eastAsia" w:ascii="仿宋_GB2312" w:hAnsi="仿宋_GB2312" w:eastAsia="仿宋_GB2312" w:cs="仿宋_GB2312"/>
          <w:sz w:val="30"/>
          <w:szCs w:val="30"/>
        </w:rPr>
        <w:t>的行为，违反了</w:t>
      </w:r>
      <w:r>
        <w:rPr>
          <w:rFonts w:hint="eastAsia" w:ascii="仿宋_GB2312" w:hAnsi="仿宋_GB2312" w:eastAsia="仿宋_GB2312" w:cs="仿宋_GB2312"/>
          <w:sz w:val="24"/>
          <w:u w:val="single"/>
        </w:rPr>
        <w:t>（填写认定违法所依据的法律法规名称及条款）</w:t>
      </w:r>
      <w:r>
        <w:rPr>
          <w:rFonts w:hint="eastAsia" w:ascii="仿宋_GB2312" w:hAnsi="仿宋_GB2312" w:eastAsia="仿宋_GB2312" w:cs="仿宋_GB2312"/>
          <w:sz w:val="30"/>
          <w:szCs w:val="30"/>
        </w:rPr>
        <w:t>的规定。</w:t>
      </w:r>
    </w:p>
    <w:p>
      <w:pPr>
        <w:widowControl/>
        <w:spacing w:line="520" w:lineRule="exact"/>
        <w:ind w:firstLine="600"/>
        <w:outlineLvl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上述违法事实有下列证据证实：</w:t>
      </w:r>
    </w:p>
    <w:p>
      <w:pPr>
        <w:widowControl/>
        <w:spacing w:line="520" w:lineRule="exact"/>
        <w:ind w:firstLine="60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</w:t>
      </w:r>
    </w:p>
    <w:p>
      <w:pPr>
        <w:widowControl/>
        <w:spacing w:line="520" w:lineRule="exact"/>
        <w:ind w:firstLine="60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</w:t>
      </w:r>
    </w:p>
    <w:p>
      <w:pPr>
        <w:widowControl/>
        <w:spacing w:line="520" w:lineRule="exact"/>
        <w:ind w:firstLine="60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</w:t>
      </w:r>
    </w:p>
    <w:p>
      <w:pPr>
        <w:widowControl/>
        <w:spacing w:line="52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……                                                </w:t>
      </w:r>
    </w:p>
    <w:p>
      <w:pPr>
        <w:widowControl/>
        <w:spacing w:line="52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0"/>
          <w:szCs w:val="30"/>
        </w:rPr>
        <w:t>已于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日依法向你（单位）进行了告知，你（单位）</w:t>
      </w:r>
      <w:r>
        <w:rPr>
          <w:rFonts w:hint="eastAsia" w:ascii="仿宋_GB2312" w:hAnsi="仿宋_GB2312" w:eastAsia="仿宋_GB2312" w:cs="仿宋_GB2312"/>
          <w:sz w:val="24"/>
          <w:u w:val="single"/>
        </w:rPr>
        <w:t>（填写是否进行陈述、申辩及意见采纳情况）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widowControl/>
        <w:spacing w:line="52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</w:t>
      </w:r>
      <w:r>
        <w:rPr>
          <w:rFonts w:hint="eastAsia" w:ascii="仿宋_GB2312" w:hAnsi="仿宋_GB2312" w:eastAsia="仿宋_GB2312" w:cs="仿宋_GB2312"/>
          <w:sz w:val="24"/>
          <w:u w:val="single"/>
        </w:rPr>
        <w:t>（填写处罚依据的法律法规名称及条款）</w:t>
      </w:r>
      <w:r>
        <w:rPr>
          <w:rFonts w:hint="eastAsia" w:ascii="仿宋_GB2312" w:hAnsi="仿宋_GB2312" w:eastAsia="仿宋_GB2312" w:cs="仿宋_GB2312"/>
          <w:sz w:val="30"/>
          <w:szCs w:val="30"/>
        </w:rPr>
        <w:t>的规定，决定处理如下：</w:t>
      </w:r>
    </w:p>
    <w:p>
      <w:pPr>
        <w:widowControl/>
        <w:spacing w:line="520" w:lineRule="exact"/>
        <w:ind w:firstLine="60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</w:t>
      </w:r>
    </w:p>
    <w:p>
      <w:pPr>
        <w:widowControl/>
        <w:spacing w:line="520" w:lineRule="exact"/>
        <w:ind w:firstLine="60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</w:t>
      </w:r>
    </w:p>
    <w:p>
      <w:pPr>
        <w:widowControl/>
        <w:spacing w:line="520" w:lineRule="exact"/>
        <w:ind w:firstLine="60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</w:t>
      </w:r>
    </w:p>
    <w:p>
      <w:pPr>
        <w:widowControl/>
        <w:spacing w:line="52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……                                               </w:t>
      </w:r>
    </w:p>
    <w:p>
      <w:pPr>
        <w:widowControl/>
        <w:spacing w:line="520" w:lineRule="exact"/>
        <w:ind w:firstLine="600" w:firstLineChars="200"/>
        <w:jc w:val="left"/>
        <w:outlineLvl w:val="0"/>
        <w:rPr>
          <w:rFonts w:eastAsia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联系人：</w:t>
      </w:r>
    </w:p>
    <w:p>
      <w:pPr>
        <w:widowControl/>
        <w:spacing w:line="520" w:lineRule="exact"/>
        <w:ind w:firstLine="600" w:firstLineChars="200"/>
        <w:jc w:val="left"/>
        <w:outlineLvl w:val="0"/>
        <w:rPr>
          <w:rFonts w:eastAsia="仿宋_GB2312"/>
          <w:sz w:val="30"/>
          <w:szCs w:val="30"/>
          <w:u w:val="single"/>
        </w:rPr>
      </w:pPr>
      <w:r>
        <w:rPr>
          <w:rFonts w:hint="eastAsia" w:eastAsia="仿宋_GB2312"/>
          <w:sz w:val="30"/>
          <w:szCs w:val="30"/>
        </w:rPr>
        <w:t xml:space="preserve">电  话： </w:t>
      </w:r>
    </w:p>
    <w:p>
      <w:pPr>
        <w:widowControl/>
        <w:spacing w:line="520" w:lineRule="exact"/>
        <w:ind w:firstLine="600" w:firstLineChars="200"/>
        <w:jc w:val="left"/>
        <w:outlineLvl w:val="0"/>
        <w:rPr>
          <w:rFonts w:eastAsia="仿宋_GB2312"/>
          <w:sz w:val="30"/>
          <w:szCs w:val="30"/>
          <w:u w:val="single"/>
        </w:rPr>
      </w:pPr>
      <w:r>
        <w:rPr>
          <w:rFonts w:hint="eastAsia" w:eastAsia="仿宋_GB2312"/>
          <w:sz w:val="30"/>
          <w:szCs w:val="30"/>
        </w:rPr>
        <w:t>地  址：</w:t>
      </w:r>
    </w:p>
    <w:p>
      <w:pPr>
        <w:widowControl/>
        <w:spacing w:line="520" w:lineRule="exact"/>
        <w:ind w:firstLine="585"/>
        <w:jc w:val="left"/>
        <w:rPr>
          <w:rFonts w:eastAsia="仿宋_GB2312"/>
          <w:sz w:val="30"/>
          <w:szCs w:val="30"/>
        </w:rPr>
      </w:pPr>
    </w:p>
    <w:p>
      <w:pPr>
        <w:widowControl/>
        <w:spacing w:line="520" w:lineRule="exact"/>
        <w:ind w:firstLine="1200" w:firstLineChars="400"/>
        <w:outlineLvl w:val="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（自然资源</w:t>
      </w:r>
      <w:r>
        <w:rPr>
          <w:rFonts w:hint="eastAsia" w:eastAsia="仿宋_GB2312"/>
          <w:sz w:val="30"/>
          <w:szCs w:val="30"/>
          <w:lang w:val="en-US" w:eastAsia="zh-CN"/>
        </w:rPr>
        <w:t>局</w:t>
      </w:r>
      <w:r>
        <w:rPr>
          <w:rFonts w:hint="eastAsia" w:eastAsia="仿宋_GB2312"/>
          <w:sz w:val="30"/>
          <w:szCs w:val="30"/>
        </w:rPr>
        <w:t>印章）</w:t>
      </w:r>
    </w:p>
    <w:p>
      <w:pPr>
        <w:widowControl/>
        <w:spacing w:line="520" w:lineRule="exact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 xml:space="preserve">                                   年  月  日</w:t>
      </w:r>
    </w:p>
    <w:p>
      <w:pPr>
        <w:pStyle w:val="4"/>
        <w:pageBreakBefore/>
        <w:spacing w:before="0" w:after="0" w:line="600" w:lineRule="exact"/>
        <w:jc w:val="center"/>
        <w:rPr>
          <w:rFonts w:ascii="黑体" w:hAnsi="黑体" w:eastAsia="黑体" w:cs="黑体"/>
          <w:b w:val="0"/>
        </w:rPr>
      </w:pPr>
      <w:r>
        <w:rPr>
          <w:rFonts w:hint="eastAsia" w:ascii="黑体" w:hAnsi="黑体" w:eastAsia="黑体" w:cs="黑体"/>
          <w:b w:val="0"/>
        </w:rPr>
        <w:t>15.问题线索移送书</w:t>
      </w:r>
    </w:p>
    <w:p/>
    <w:p>
      <w:pPr>
        <w:spacing w:line="360" w:lineRule="auto"/>
        <w:outlineLvl w:val="0"/>
        <w:rPr>
          <w:rFonts w:eastAsia="楷体_GB2312"/>
          <w:sz w:val="28"/>
          <w:szCs w:val="28"/>
          <w:u w:val="single"/>
        </w:rPr>
      </w:pPr>
      <w:r>
        <w:rPr>
          <w:rFonts w:hint="eastAsia" w:eastAsia="楷体_GB2312"/>
          <w:sz w:val="28"/>
          <w:szCs w:val="28"/>
        </w:rPr>
        <w:t xml:space="preserve">                                         编号：</w:t>
      </w:r>
    </w:p>
    <w:p>
      <w:pPr>
        <w:spacing w:line="360" w:lineRule="auto"/>
        <w:outlineLvl w:val="0"/>
        <w:rPr>
          <w:rFonts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24"/>
          <w:u w:val="single"/>
        </w:rPr>
        <w:t xml:space="preserve">（纪检监察机关） </w:t>
      </w:r>
      <w:r>
        <w:rPr>
          <w:rFonts w:hint="eastAsia" w:ascii="仿宋_GB2312" w:hAnsi="仿宋_GB2312" w:eastAsia="仿宋_GB2312" w:cs="仿宋_GB2312"/>
          <w:sz w:val="30"/>
        </w:rPr>
        <w:t>：</w:t>
      </w:r>
    </w:p>
    <w:p>
      <w:pPr>
        <w:spacing w:line="360" w:lineRule="auto"/>
        <w:ind w:firstLine="600"/>
        <w:rPr>
          <w:rFonts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0"/>
        </w:rPr>
        <w:t>于</w:t>
      </w:r>
      <w:r>
        <w:rPr>
          <w:rFonts w:hint="eastAsia" w:ascii="仿宋_GB2312" w:hAnsi="仿宋_GB2312" w:eastAsia="仿宋_GB2312" w:cs="仿宋_GB2312"/>
          <w:sz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0"/>
        </w:rPr>
        <w:t>对一案立案调查，调查发现该案中以下人员涉嫌违纪违法(或职务犯罪)问题。</w:t>
      </w:r>
    </w:p>
    <w:p>
      <w:pPr>
        <w:spacing w:line="360" w:lineRule="auto"/>
        <w:ind w:firstLine="600"/>
        <w:rPr>
          <w:rFonts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根据的规定，现将该案有关材料移送你单位，依法依纪追究相关人员党纪政务或刑事责任。</w:t>
      </w:r>
    </w:p>
    <w:p>
      <w:pPr>
        <w:spacing w:line="360" w:lineRule="auto"/>
        <w:ind w:firstLine="600"/>
        <w:outlineLvl w:val="0"/>
        <w:rPr>
          <w:rFonts w:ascii="仿宋_GB2312" w:hAnsi="仿宋_GB2312" w:eastAsia="仿宋_GB2312" w:cs="仿宋_GB2312"/>
          <w:sz w:val="30"/>
        </w:rPr>
      </w:pPr>
    </w:p>
    <w:p>
      <w:pPr>
        <w:spacing w:line="360" w:lineRule="auto"/>
        <w:ind w:firstLine="600"/>
        <w:outlineLvl w:val="0"/>
        <w:rPr>
          <w:rFonts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附件：1.案件调查报告</w:t>
      </w:r>
    </w:p>
    <w:p>
      <w:pPr>
        <w:spacing w:line="360" w:lineRule="auto"/>
        <w:ind w:firstLine="600"/>
        <w:rPr>
          <w:rFonts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 xml:space="preserve">      2.相关证据材料</w:t>
      </w:r>
    </w:p>
    <w:p>
      <w:pPr>
        <w:spacing w:line="360" w:lineRule="auto"/>
        <w:rPr>
          <w:rFonts w:ascii="仿宋_GB2312" w:hAnsi="仿宋_GB2312" w:eastAsia="仿宋_GB2312" w:cs="仿宋_GB2312"/>
          <w:sz w:val="30"/>
        </w:rPr>
      </w:pPr>
    </w:p>
    <w:p>
      <w:pPr>
        <w:widowControl/>
        <w:spacing w:line="360" w:lineRule="auto"/>
        <w:ind w:firstLine="600" w:firstLineChars="200"/>
        <w:jc w:val="left"/>
        <w:outlineLvl w:val="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联系人：</w:t>
      </w:r>
    </w:p>
    <w:p>
      <w:pPr>
        <w:widowControl/>
        <w:spacing w:line="360" w:lineRule="auto"/>
        <w:ind w:firstLine="600" w:firstLineChars="200"/>
        <w:jc w:val="left"/>
        <w:outlineLvl w:val="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  话：</w:t>
      </w:r>
    </w:p>
    <w:p>
      <w:pPr>
        <w:widowControl/>
        <w:spacing w:line="360" w:lineRule="auto"/>
        <w:ind w:firstLine="600" w:firstLineChars="200"/>
        <w:jc w:val="left"/>
        <w:outlineLvl w:val="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  址：</w:t>
      </w:r>
    </w:p>
    <w:p>
      <w:pPr>
        <w:widowControl/>
        <w:spacing w:line="360" w:lineRule="auto"/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spacing w:line="360" w:lineRule="auto"/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spacing w:line="360" w:lineRule="auto"/>
        <w:ind w:firstLine="600"/>
        <w:outlineLvl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（自然资源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0"/>
          <w:szCs w:val="30"/>
        </w:rPr>
        <w:t>印章）</w:t>
      </w:r>
    </w:p>
    <w:p>
      <w:pPr>
        <w:widowControl/>
        <w:spacing w:line="360" w:lineRule="auto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年  月  日</w:t>
      </w:r>
    </w:p>
    <w:p>
      <w:pPr>
        <w:rPr>
          <w:rFonts w:ascii="仿宋_GB2312" w:hAnsi="仿宋_GB2312" w:eastAsia="仿宋_GB2312" w:cs="仿宋_GB2312"/>
        </w:rPr>
      </w:pPr>
    </w:p>
    <w:p>
      <w:pPr>
        <w:pStyle w:val="4"/>
        <w:pageBreakBefore/>
        <w:tabs>
          <w:tab w:val="center" w:pos="4153"/>
        </w:tabs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hint="eastAsia" w:ascii="黑体" w:hAnsi="黑体" w:eastAsia="黑体" w:cs="黑体"/>
          <w:b w:val="0"/>
        </w:rPr>
        <w:t>16.涉嫌犯罪案件移送书</w:t>
      </w:r>
    </w:p>
    <w:p>
      <w:pPr>
        <w:spacing w:line="360" w:lineRule="auto"/>
        <w:outlineLvl w:val="0"/>
        <w:rPr>
          <w:sz w:val="28"/>
          <w:szCs w:val="28"/>
          <w:u w:val="single"/>
        </w:rPr>
      </w:pPr>
      <w:r>
        <w:rPr>
          <w:rFonts w:hint="eastAsia" w:eastAsia="楷体_GB2312"/>
          <w:sz w:val="28"/>
          <w:szCs w:val="28"/>
        </w:rPr>
        <w:t xml:space="preserve">                                         编号：</w:t>
      </w:r>
    </w:p>
    <w:p>
      <w:pPr>
        <w:spacing w:line="360" w:lineRule="auto"/>
        <w:outlineLvl w:val="0"/>
        <w:rPr>
          <w:rFonts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（公安机关） ：</w:t>
      </w:r>
    </w:p>
    <w:p>
      <w:pPr>
        <w:spacing w:line="360" w:lineRule="auto"/>
        <w:ind w:firstLine="600"/>
        <w:rPr>
          <w:rFonts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局    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0"/>
        </w:rPr>
        <w:t>对一案立案调查，调查发现的行为涉嫌触犯《中华人民共和国刑法》的规定。</w:t>
      </w:r>
    </w:p>
    <w:p>
      <w:pPr>
        <w:spacing w:line="360" w:lineRule="auto"/>
        <w:ind w:firstLine="600"/>
        <w:rPr>
          <w:rFonts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根据的规定，现将该案移送你单位处理。处理情况请告知</w:t>
      </w:r>
      <w:r>
        <w:rPr>
          <w:rFonts w:hint="eastAsia" w:ascii="仿宋_GB2312" w:hAnsi="仿宋_GB2312" w:eastAsia="仿宋_GB2312" w:cs="仿宋_GB2312"/>
          <w:sz w:val="30"/>
          <w:szCs w:val="30"/>
        </w:rPr>
        <w:t>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0"/>
        </w:rPr>
        <w:t>。</w:t>
      </w:r>
    </w:p>
    <w:p>
      <w:pPr>
        <w:spacing w:line="360" w:lineRule="auto"/>
        <w:ind w:firstLine="600"/>
        <w:outlineLvl w:val="0"/>
        <w:rPr>
          <w:rFonts w:ascii="仿宋_GB2312" w:hAnsi="仿宋_GB2312" w:eastAsia="仿宋_GB2312" w:cs="仿宋_GB2312"/>
          <w:sz w:val="30"/>
        </w:rPr>
      </w:pPr>
    </w:p>
    <w:p>
      <w:pPr>
        <w:spacing w:line="360" w:lineRule="auto"/>
        <w:ind w:firstLine="600"/>
        <w:outlineLvl w:val="0"/>
        <w:rPr>
          <w:rFonts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附件：1.案件调查报告</w:t>
      </w:r>
    </w:p>
    <w:p>
      <w:pPr>
        <w:spacing w:line="360" w:lineRule="auto"/>
        <w:ind w:firstLine="600"/>
        <w:rPr>
          <w:rFonts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 xml:space="preserve">      2.相关证据材料</w:t>
      </w:r>
    </w:p>
    <w:p>
      <w:pPr>
        <w:spacing w:line="360" w:lineRule="auto"/>
        <w:ind w:firstLine="600"/>
        <w:rPr>
          <w:rFonts w:ascii="仿宋_GB2312" w:hAnsi="仿宋_GB2312" w:eastAsia="仿宋_GB2312" w:cs="仿宋_GB2312"/>
          <w:sz w:val="30"/>
        </w:rPr>
      </w:pPr>
    </w:p>
    <w:p>
      <w:pPr>
        <w:widowControl/>
        <w:spacing w:line="360" w:lineRule="auto"/>
        <w:ind w:firstLine="600" w:firstLineChars="200"/>
        <w:jc w:val="left"/>
        <w:outlineLvl w:val="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联系人：</w:t>
      </w:r>
    </w:p>
    <w:p>
      <w:pPr>
        <w:widowControl/>
        <w:spacing w:line="360" w:lineRule="auto"/>
        <w:ind w:firstLine="600" w:firstLineChars="200"/>
        <w:jc w:val="left"/>
        <w:outlineLvl w:val="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  话：</w:t>
      </w:r>
    </w:p>
    <w:p>
      <w:pPr>
        <w:widowControl/>
        <w:spacing w:line="360" w:lineRule="auto"/>
        <w:ind w:firstLine="600" w:firstLineChars="200"/>
        <w:jc w:val="left"/>
        <w:outlineLvl w:val="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  址：</w:t>
      </w:r>
    </w:p>
    <w:p>
      <w:pPr>
        <w:widowControl/>
        <w:spacing w:line="360" w:lineRule="auto"/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spacing w:line="360" w:lineRule="auto"/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spacing w:line="360" w:lineRule="auto"/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spacing w:line="360" w:lineRule="auto"/>
        <w:ind w:firstLine="600"/>
        <w:outlineLvl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（自然资源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0"/>
          <w:szCs w:val="30"/>
        </w:rPr>
        <w:t>印章）</w:t>
      </w:r>
    </w:p>
    <w:p>
      <w:pPr>
        <w:widowControl/>
        <w:spacing w:line="360" w:lineRule="auto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    年  月  日</w:t>
      </w:r>
    </w:p>
    <w:p>
      <w:pPr>
        <w:rPr>
          <w:rFonts w:eastAsia="仿宋_GB2312"/>
        </w:rPr>
      </w:pPr>
    </w:p>
    <w:p>
      <w:pPr>
        <w:pStyle w:val="4"/>
        <w:pageBreakBefore/>
        <w:spacing w:before="0" w:after="0" w:line="600" w:lineRule="exact"/>
        <w:jc w:val="center"/>
        <w:rPr>
          <w:rFonts w:ascii="黑体" w:hAnsi="黑体" w:eastAsia="黑体" w:cs="黑体"/>
          <w:b w:val="0"/>
        </w:rPr>
      </w:pPr>
      <w:r>
        <w:rPr>
          <w:rFonts w:hint="eastAsia" w:ascii="黑体" w:hAnsi="黑体" w:eastAsia="黑体" w:cs="黑体"/>
          <w:b w:val="0"/>
        </w:rPr>
        <w:t>17.履行行政处罚决定催告书</w:t>
      </w:r>
    </w:p>
    <w:p/>
    <w:p>
      <w:pPr>
        <w:spacing w:line="360" w:lineRule="auto"/>
        <w:outlineLvl w:val="0"/>
        <w:rPr>
          <w:rFonts w:eastAsia="楷体_GB2312"/>
          <w:sz w:val="28"/>
          <w:szCs w:val="28"/>
          <w:u w:val="single"/>
        </w:rPr>
      </w:pPr>
      <w:r>
        <w:rPr>
          <w:rFonts w:hint="eastAsia" w:eastAsia="楷体_GB2312"/>
          <w:sz w:val="28"/>
          <w:szCs w:val="28"/>
        </w:rPr>
        <w:t xml:space="preserve">                                              编号：</w:t>
      </w:r>
    </w:p>
    <w:p>
      <w:pPr>
        <w:widowControl/>
        <w:spacing w:line="360" w:lineRule="auto"/>
        <w:outlineLvl w:val="0"/>
        <w:rPr>
          <w:rFonts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（单位/个人）</w:t>
      </w:r>
      <w:r>
        <w:rPr>
          <w:rFonts w:hint="eastAsia" w:ascii="仿宋_GB2312" w:hAnsi="仿宋_GB2312" w:eastAsia="仿宋_GB2312" w:cs="仿宋_GB2312"/>
          <w:sz w:val="30"/>
        </w:rPr>
        <w:t>：</w:t>
      </w:r>
    </w:p>
    <w:p>
      <w:pPr>
        <w:widowControl/>
        <w:spacing w:line="360" w:lineRule="auto"/>
        <w:ind w:firstLine="600"/>
        <w:outlineLvl w:val="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你（单位）</w:t>
      </w:r>
    </w:p>
    <w:p>
      <w:pPr>
        <w:widowControl/>
        <w:spacing w:line="360" w:lineRule="auto"/>
        <w:rPr>
          <w:rFonts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24"/>
          <w:u w:val="single"/>
        </w:rPr>
        <w:t>（填写当事人违法的时间、地点和具体违法行为内容）</w:t>
      </w:r>
      <w:r>
        <w:rPr>
          <w:rFonts w:hint="eastAsia" w:ascii="仿宋_GB2312" w:hAnsi="仿宋_GB2312" w:eastAsia="仿宋_GB2312" w:cs="仿宋_GB2312"/>
          <w:sz w:val="30"/>
          <w:szCs w:val="30"/>
        </w:rPr>
        <w:t>的行为，违反了</w:t>
      </w:r>
      <w:r>
        <w:rPr>
          <w:rFonts w:hint="eastAsia" w:ascii="仿宋_GB2312" w:hAnsi="仿宋_GB2312" w:eastAsia="仿宋_GB2312" w:cs="仿宋_GB2312"/>
          <w:sz w:val="24"/>
          <w:u w:val="single"/>
        </w:rPr>
        <w:t>（填写认定违法所依据的法律法规名称及条款）</w:t>
      </w:r>
      <w:r>
        <w:rPr>
          <w:rFonts w:hint="eastAsia" w:ascii="仿宋_GB2312" w:hAnsi="仿宋_GB2312" w:eastAsia="仿宋_GB2312" w:cs="仿宋_GB2312"/>
          <w:sz w:val="30"/>
          <w:szCs w:val="30"/>
        </w:rPr>
        <w:t>的规定。根据</w:t>
      </w:r>
      <w:r>
        <w:rPr>
          <w:rFonts w:hint="eastAsia" w:ascii="仿宋_GB2312" w:hAnsi="仿宋_GB2312" w:eastAsia="仿宋_GB2312" w:cs="仿宋_GB2312"/>
          <w:sz w:val="24"/>
          <w:u w:val="single"/>
        </w:rPr>
        <w:t>（填写处罚依据的法律法规名称及条款）</w:t>
      </w:r>
      <w:r>
        <w:rPr>
          <w:rFonts w:hint="eastAsia" w:ascii="仿宋_GB2312" w:hAnsi="仿宋_GB2312" w:eastAsia="仿宋_GB2312" w:cs="仿宋_GB2312"/>
          <w:sz w:val="30"/>
          <w:szCs w:val="30"/>
        </w:rPr>
        <w:t>的规定，我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0"/>
        </w:rPr>
        <w:t>已于</w:t>
      </w:r>
      <w:r>
        <w:rPr>
          <w:rFonts w:hint="eastAsia" w:ascii="仿宋_GB2312" w:hAnsi="仿宋_GB2312" w:eastAsia="仿宋_GB2312" w:cs="仿宋_GB2312"/>
          <w:sz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0"/>
        </w:rPr>
        <w:t>作出《行政处罚决定书》（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文号 </w:t>
      </w:r>
      <w:r>
        <w:rPr>
          <w:rFonts w:hint="eastAsia" w:ascii="仿宋_GB2312" w:hAnsi="仿宋_GB2312" w:eastAsia="仿宋_GB2312" w:cs="仿宋_GB2312"/>
          <w:sz w:val="30"/>
        </w:rPr>
        <w:t>），并于</w:t>
      </w:r>
      <w:r>
        <w:rPr>
          <w:rFonts w:hint="eastAsia" w:ascii="仿宋_GB2312" w:hAnsi="仿宋_GB2312" w:eastAsia="仿宋_GB2312" w:cs="仿宋_GB2312"/>
          <w:sz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0"/>
        </w:rPr>
        <w:t>向你（单位）送达。</w:t>
      </w:r>
    </w:p>
    <w:p>
      <w:pPr>
        <w:widowControl/>
        <w:spacing w:line="360" w:lineRule="auto"/>
        <w:ind w:firstLine="600"/>
        <w:rPr>
          <w:rFonts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你（单位）至今尚未履行</w:t>
      </w:r>
      <w:r>
        <w:rPr>
          <w:rFonts w:hint="eastAsia" w:ascii="仿宋_GB2312" w:hAnsi="仿宋_GB2312" w:eastAsia="仿宋_GB2312" w:cs="仿宋_GB2312"/>
          <w:sz w:val="24"/>
          <w:u w:val="single"/>
        </w:rPr>
        <w:t>（写明未履行处罚的具体内容）</w:t>
      </w:r>
      <w:r>
        <w:rPr>
          <w:rFonts w:hint="eastAsia" w:ascii="仿宋_GB2312" w:hAnsi="仿宋_GB2312" w:eastAsia="仿宋_GB2312" w:cs="仿宋_GB2312"/>
          <w:sz w:val="30"/>
        </w:rPr>
        <w:t>的行政处罚。依照《中华人民共和国行政强制法》第五十四条之规定，</w:t>
      </w:r>
      <w:r>
        <w:rPr>
          <w:rFonts w:hint="eastAsia" w:ascii="仿宋_GB2312" w:hAnsi="仿宋_GB2312" w:eastAsia="仿宋_GB2312" w:cs="仿宋_GB2312"/>
          <w:sz w:val="30"/>
          <w:szCs w:val="30"/>
        </w:rPr>
        <w:t>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0"/>
        </w:rPr>
        <w:t>现催告你（单位）自觉履行。</w:t>
      </w:r>
    </w:p>
    <w:p>
      <w:pPr>
        <w:widowControl/>
        <w:spacing w:line="360" w:lineRule="auto"/>
        <w:ind w:firstLine="600"/>
        <w:outlineLvl w:val="0"/>
        <w:rPr>
          <w:rFonts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本催告书送达十日后，如你（单位）仍未履行，</w:t>
      </w:r>
      <w:r>
        <w:rPr>
          <w:rFonts w:hint="eastAsia" w:ascii="仿宋_GB2312" w:hAnsi="仿宋_GB2312" w:eastAsia="仿宋_GB2312" w:cs="仿宋_GB2312"/>
          <w:sz w:val="30"/>
          <w:szCs w:val="30"/>
        </w:rPr>
        <w:t>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0"/>
        </w:rPr>
        <w:t>将向人民法院申请强制执行。</w:t>
      </w:r>
    </w:p>
    <w:p>
      <w:pPr>
        <w:widowControl/>
        <w:spacing w:line="360" w:lineRule="auto"/>
        <w:jc w:val="left"/>
        <w:outlineLvl w:val="0"/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spacing w:line="360" w:lineRule="auto"/>
        <w:ind w:firstLine="450" w:firstLineChars="150"/>
        <w:jc w:val="left"/>
        <w:outlineLvl w:val="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联系人：</w:t>
      </w:r>
    </w:p>
    <w:p>
      <w:pPr>
        <w:widowControl/>
        <w:spacing w:line="360" w:lineRule="auto"/>
        <w:jc w:val="left"/>
        <w:outlineLvl w:val="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电  话：</w:t>
      </w:r>
    </w:p>
    <w:p>
      <w:pPr>
        <w:widowControl/>
        <w:spacing w:line="360" w:lineRule="auto"/>
        <w:jc w:val="left"/>
        <w:outlineLvl w:val="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地  址：</w:t>
      </w:r>
    </w:p>
    <w:p>
      <w:pPr>
        <w:widowControl/>
        <w:spacing w:line="360" w:lineRule="auto"/>
        <w:ind w:firstLine="600"/>
        <w:jc w:val="left"/>
        <w:outlineLvl w:val="0"/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spacing w:line="360" w:lineRule="auto"/>
        <w:ind w:firstLine="900" w:firstLineChars="300"/>
        <w:outlineLvl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（自然资源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0"/>
          <w:szCs w:val="30"/>
        </w:rPr>
        <w:t>印章）</w:t>
      </w:r>
    </w:p>
    <w:p>
      <w:pPr>
        <w:widowControl/>
        <w:spacing w:line="360" w:lineRule="auto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 年  月  日</w:t>
      </w:r>
    </w:p>
    <w:p>
      <w:pPr>
        <w:rPr>
          <w:rFonts w:ascii="仿宋_GB2312" w:hAnsi="仿宋_GB2312" w:eastAsia="仿宋_GB2312" w:cs="仿宋_GB2312"/>
        </w:rPr>
      </w:pPr>
    </w:p>
    <w:p>
      <w:pPr>
        <w:pStyle w:val="4"/>
        <w:pageBreakBefore/>
        <w:spacing w:before="0" w:after="0" w:line="600" w:lineRule="exact"/>
        <w:jc w:val="center"/>
        <w:rPr>
          <w:rFonts w:ascii="黑体" w:hAnsi="黑体" w:eastAsia="黑体" w:cs="黑体"/>
          <w:b w:val="0"/>
        </w:rPr>
      </w:pPr>
      <w:r>
        <w:rPr>
          <w:rFonts w:hint="eastAsia" w:ascii="黑体" w:hAnsi="黑体" w:eastAsia="黑体" w:cs="黑体"/>
          <w:b w:val="0"/>
        </w:rPr>
        <w:t>18.强制执行申请书</w:t>
      </w:r>
    </w:p>
    <w:p/>
    <w:p>
      <w:pPr>
        <w:spacing w:line="360" w:lineRule="auto"/>
        <w:outlineLvl w:val="0"/>
        <w:rPr>
          <w:rFonts w:eastAsia="楷体_GB2312"/>
          <w:sz w:val="28"/>
          <w:szCs w:val="28"/>
          <w:u w:val="single"/>
        </w:rPr>
      </w:pPr>
      <w:r>
        <w:rPr>
          <w:rFonts w:hint="eastAsia" w:eastAsia="楷体_GB2312"/>
          <w:sz w:val="28"/>
          <w:szCs w:val="28"/>
        </w:rPr>
        <w:t xml:space="preserve">                                        编号：</w:t>
      </w:r>
    </w:p>
    <w:p>
      <w:pPr>
        <w:spacing w:line="360" w:lineRule="auto"/>
        <w:outlineLvl w:val="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人民法院：</w:t>
      </w:r>
    </w:p>
    <w:p>
      <w:pPr>
        <w:widowControl/>
        <w:spacing w:line="360" w:lineRule="auto"/>
        <w:ind w:firstLine="600"/>
        <w:outlineLvl w:val="0"/>
        <w:rPr>
          <w:rFonts w:eastAsia="仿宋_GB2312"/>
          <w:sz w:val="30"/>
          <w:u w:val="single"/>
        </w:rPr>
      </w:pPr>
      <w:r>
        <w:rPr>
          <w:rFonts w:hint="eastAsia" w:eastAsia="仿宋_GB2312"/>
          <w:u w:val="single"/>
        </w:rPr>
        <w:t xml:space="preserve">（填写当事人及违法事实）                                                     </w:t>
      </w:r>
    </w:p>
    <w:p>
      <w:pPr>
        <w:widowControl/>
        <w:spacing w:line="360" w:lineRule="auto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的行为，违反了</w:t>
      </w:r>
      <w:r>
        <w:rPr>
          <w:rFonts w:hint="eastAsia" w:eastAsia="仿宋_GB2312"/>
          <w:u w:val="single"/>
        </w:rPr>
        <w:t>（填写认定违法所依据的法律法规名称及条款）</w:t>
      </w:r>
      <w:r>
        <w:rPr>
          <w:rFonts w:hint="eastAsia" w:eastAsia="仿宋_GB2312"/>
          <w:sz w:val="30"/>
          <w:szCs w:val="30"/>
        </w:rPr>
        <w:t>的规定。我</w:t>
      </w:r>
      <w:r>
        <w:rPr>
          <w:rFonts w:hint="eastAsia" w:eastAsia="仿宋_GB2312"/>
          <w:sz w:val="30"/>
          <w:szCs w:val="30"/>
          <w:lang w:val="en-US" w:eastAsia="zh-CN"/>
        </w:rPr>
        <w:t>局</w:t>
      </w:r>
      <w:r>
        <w:rPr>
          <w:rFonts w:hint="eastAsia" w:eastAsia="仿宋_GB2312"/>
          <w:sz w:val="30"/>
        </w:rPr>
        <w:t>已依法立案查处，于</w:t>
      </w:r>
      <w:r>
        <w:rPr>
          <w:rFonts w:hint="eastAsia" w:eastAsia="仿宋_GB2312"/>
          <w:sz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eastAsia="仿宋_GB2312"/>
          <w:sz w:val="30"/>
        </w:rPr>
        <w:t>将《行政处罚决定书》（</w:t>
      </w:r>
      <w:r>
        <w:rPr>
          <w:rFonts w:hint="eastAsia" w:eastAsia="仿宋_GB2312"/>
          <w:u w:val="single"/>
        </w:rPr>
        <w:t xml:space="preserve">文号 </w:t>
      </w:r>
      <w:r>
        <w:rPr>
          <w:rFonts w:hint="eastAsia" w:eastAsia="仿宋_GB2312"/>
          <w:sz w:val="30"/>
        </w:rPr>
        <w:t>）送达当事人，并于</w:t>
      </w:r>
      <w:r>
        <w:rPr>
          <w:rFonts w:hint="eastAsia" w:eastAsia="仿宋_GB2312"/>
          <w:sz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eastAsia="仿宋_GB2312"/>
          <w:sz w:val="30"/>
        </w:rPr>
        <w:t>催告当事人履行。现法定履行期限已满，当事人拒不履行</w:t>
      </w:r>
      <w:r>
        <w:rPr>
          <w:rFonts w:hint="eastAsia" w:eastAsia="仿宋_GB2312"/>
          <w:u w:val="single"/>
        </w:rPr>
        <w:t>（未履行处罚的具体内容）</w:t>
      </w:r>
      <w:r>
        <w:rPr>
          <w:rFonts w:hint="eastAsia" w:eastAsia="仿宋_GB2312"/>
          <w:sz w:val="30"/>
        </w:rPr>
        <w:t>的行政处罚。根据《中华人民共和国行政处罚法》第五十一条及的规定，特申请你院依法强制执行。申请强制执行内容如下：</w:t>
      </w:r>
    </w:p>
    <w:p>
      <w:pPr>
        <w:widowControl/>
        <w:spacing w:line="360" w:lineRule="auto"/>
        <w:ind w:firstLine="6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1.</w:t>
      </w:r>
    </w:p>
    <w:p>
      <w:pPr>
        <w:widowControl/>
        <w:spacing w:line="360" w:lineRule="auto"/>
        <w:ind w:firstLine="6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2.</w:t>
      </w:r>
    </w:p>
    <w:p>
      <w:pPr>
        <w:widowControl/>
        <w:spacing w:line="360" w:lineRule="auto"/>
        <w:ind w:firstLine="6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3.</w:t>
      </w:r>
    </w:p>
    <w:p>
      <w:pPr>
        <w:widowControl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……   </w:t>
      </w:r>
    </w:p>
    <w:p>
      <w:pPr>
        <w:widowControl/>
        <w:spacing w:line="360" w:lineRule="auto"/>
        <w:ind w:firstLine="600"/>
        <w:jc w:val="left"/>
        <w:outlineLvl w:val="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eastAsia="仿宋_GB2312"/>
          <w:sz w:val="30"/>
          <w:szCs w:val="30"/>
        </w:rPr>
        <w:t>联系人：</w:t>
      </w:r>
    </w:p>
    <w:p>
      <w:pPr>
        <w:widowControl/>
        <w:spacing w:line="360" w:lineRule="auto"/>
        <w:jc w:val="left"/>
        <w:outlineLvl w:val="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eastAsia="仿宋_GB2312"/>
          <w:sz w:val="30"/>
          <w:szCs w:val="30"/>
        </w:rPr>
        <w:t xml:space="preserve">    电  话：</w:t>
      </w:r>
    </w:p>
    <w:p>
      <w:pPr>
        <w:widowControl/>
        <w:spacing w:line="360" w:lineRule="auto"/>
        <w:jc w:val="left"/>
        <w:outlineLvl w:val="0"/>
        <w:rPr>
          <w:rFonts w:eastAsia="仿宋_GB2312"/>
          <w:sz w:val="28"/>
          <w:szCs w:val="28"/>
          <w:u w:val="single"/>
        </w:rPr>
      </w:pPr>
      <w:r>
        <w:rPr>
          <w:rFonts w:hint="eastAsia" w:eastAsia="仿宋_GB2312"/>
          <w:sz w:val="30"/>
          <w:szCs w:val="30"/>
        </w:rPr>
        <w:t xml:space="preserve">    地  址：</w:t>
      </w:r>
    </w:p>
    <w:p>
      <w:pPr>
        <w:widowControl/>
        <w:spacing w:line="360" w:lineRule="auto"/>
        <w:ind w:firstLine="600"/>
        <w:jc w:val="center"/>
        <w:outlineLvl w:val="0"/>
        <w:rPr>
          <w:rFonts w:eastAsia="仿宋_GB2312"/>
          <w:sz w:val="30"/>
          <w:szCs w:val="30"/>
          <w:u w:val="single"/>
        </w:rPr>
      </w:pPr>
    </w:p>
    <w:p>
      <w:pPr>
        <w:widowControl/>
        <w:spacing w:line="360" w:lineRule="auto"/>
        <w:outlineLvl w:val="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签发人：</w:t>
      </w:r>
      <w:r>
        <w:rPr>
          <w:rFonts w:hint="eastAsia" w:eastAsia="仿宋_GB2312"/>
          <w:sz w:val="24"/>
          <w:u w:val="single"/>
        </w:rPr>
        <w:t>（自然资源</w:t>
      </w:r>
      <w:r>
        <w:rPr>
          <w:rFonts w:hint="eastAsia" w:eastAsia="仿宋_GB2312"/>
          <w:sz w:val="24"/>
          <w:u w:val="single"/>
          <w:lang w:val="en-US" w:eastAsia="zh-CN"/>
        </w:rPr>
        <w:t>局</w:t>
      </w:r>
      <w:r>
        <w:rPr>
          <w:rFonts w:hint="eastAsia" w:eastAsia="仿宋_GB2312"/>
          <w:sz w:val="24"/>
          <w:u w:val="single"/>
        </w:rPr>
        <w:t xml:space="preserve">负责人签名） </w:t>
      </w:r>
      <w:r>
        <w:rPr>
          <w:rFonts w:hint="eastAsia" w:eastAsia="仿宋_GB2312"/>
          <w:sz w:val="30"/>
          <w:szCs w:val="30"/>
        </w:rPr>
        <w:t>（自然资源</w:t>
      </w:r>
      <w:r>
        <w:rPr>
          <w:rFonts w:hint="eastAsia" w:eastAsia="仿宋_GB2312"/>
          <w:sz w:val="30"/>
          <w:szCs w:val="30"/>
          <w:lang w:val="en-US" w:eastAsia="zh-CN"/>
        </w:rPr>
        <w:t>局</w:t>
      </w:r>
      <w:r>
        <w:rPr>
          <w:rFonts w:hint="eastAsia" w:eastAsia="仿宋_GB2312"/>
          <w:sz w:val="30"/>
          <w:szCs w:val="30"/>
        </w:rPr>
        <w:t>印章）</w:t>
      </w:r>
    </w:p>
    <w:p>
      <w:pPr>
        <w:ind w:firstLine="5550" w:firstLineChars="1850"/>
        <w:rPr>
          <w:rFonts w:eastAsia="仿宋_GB2312"/>
        </w:rPr>
      </w:pPr>
      <w:r>
        <w:rPr>
          <w:rFonts w:hint="eastAsia" w:eastAsia="仿宋_GB2312"/>
          <w:sz w:val="30"/>
          <w:szCs w:val="30"/>
        </w:rPr>
        <w:t xml:space="preserve">    年  月  日</w:t>
      </w:r>
    </w:p>
    <w:p>
      <w:pPr>
        <w:rPr>
          <w:rFonts w:eastAsia="仿宋_GB2312"/>
        </w:rPr>
      </w:pPr>
    </w:p>
    <w:p>
      <w:pPr>
        <w:pStyle w:val="4"/>
        <w:pageBreakBefore/>
        <w:spacing w:before="0" w:after="0" w:line="600" w:lineRule="exact"/>
        <w:jc w:val="center"/>
        <w:rPr>
          <w:rFonts w:ascii="黑体" w:hAnsi="黑体" w:eastAsia="黑体" w:cs="黑体"/>
          <w:b w:val="0"/>
        </w:rPr>
      </w:pPr>
      <w:r>
        <w:rPr>
          <w:rFonts w:hint="eastAsia" w:ascii="黑体" w:hAnsi="黑体" w:eastAsia="黑体" w:cs="黑体"/>
          <w:b w:val="0"/>
        </w:rPr>
        <w:t>19.执行记录</w:t>
      </w:r>
    </w:p>
    <w:p>
      <w:pPr>
        <w:widowControl/>
        <w:spacing w:line="360" w:lineRule="auto"/>
        <w:rPr>
          <w:sz w:val="30"/>
          <w:szCs w:val="30"/>
        </w:rPr>
      </w:pPr>
    </w:p>
    <w:p>
      <w:pPr>
        <w:widowControl/>
        <w:spacing w:line="360" w:lineRule="auto"/>
        <w:rPr>
          <w:rFonts w:eastAsia="仿宋_GB2312"/>
          <w:sz w:val="28"/>
          <w:szCs w:val="28"/>
          <w:u w:val="single"/>
        </w:rPr>
      </w:pPr>
      <w:r>
        <w:rPr>
          <w:rFonts w:hint="eastAsia" w:eastAsia="仿宋_GB2312"/>
          <w:sz w:val="30"/>
          <w:szCs w:val="30"/>
        </w:rPr>
        <w:t>案件名称及编号：</w:t>
      </w:r>
    </w:p>
    <w:p>
      <w:pPr>
        <w:widowControl/>
        <w:spacing w:line="360" w:lineRule="auto"/>
        <w:rPr>
          <w:rFonts w:eastAsia="仿宋_GB2312"/>
          <w:sz w:val="28"/>
          <w:szCs w:val="28"/>
          <w:u w:val="single"/>
        </w:rPr>
      </w:pPr>
      <w:r>
        <w:rPr>
          <w:rFonts w:hint="eastAsia" w:eastAsia="仿宋_GB2312"/>
          <w:sz w:val="30"/>
          <w:szCs w:val="30"/>
        </w:rPr>
        <w:t>当事人：</w:t>
      </w:r>
    </w:p>
    <w:p>
      <w:pPr>
        <w:widowControl/>
        <w:spacing w:line="360" w:lineRule="auto"/>
        <w:rPr>
          <w:rFonts w:eastAsia="仿宋_GB2312"/>
          <w:sz w:val="28"/>
          <w:szCs w:val="28"/>
          <w:u w:val="single"/>
        </w:rPr>
      </w:pPr>
      <w:r>
        <w:rPr>
          <w:rFonts w:hint="eastAsia" w:eastAsia="仿宋_GB2312"/>
          <w:sz w:val="30"/>
          <w:szCs w:val="30"/>
        </w:rPr>
        <w:t>行政处罚（或者行政处理）决定内容：</w:t>
      </w:r>
    </w:p>
    <w:p>
      <w:pPr>
        <w:widowControl/>
        <w:spacing w:line="360" w:lineRule="auto"/>
        <w:rPr>
          <w:rFonts w:eastAsia="仿宋_GB2312"/>
          <w:sz w:val="28"/>
          <w:szCs w:val="28"/>
          <w:u w:val="single"/>
        </w:rPr>
      </w:pPr>
    </w:p>
    <w:p>
      <w:pPr>
        <w:widowControl/>
        <w:spacing w:line="360" w:lineRule="auto"/>
        <w:rPr>
          <w:rFonts w:eastAsia="仿宋_GB2312"/>
          <w:sz w:val="28"/>
          <w:szCs w:val="28"/>
          <w:u w:val="single"/>
        </w:rPr>
      </w:pPr>
    </w:p>
    <w:p>
      <w:pPr>
        <w:widowControl/>
        <w:spacing w:line="360" w:lineRule="auto"/>
        <w:rPr>
          <w:rFonts w:eastAsia="仿宋_GB2312"/>
          <w:sz w:val="28"/>
          <w:szCs w:val="28"/>
          <w:u w:val="single"/>
        </w:rPr>
      </w:pPr>
    </w:p>
    <w:p>
      <w:pPr>
        <w:widowControl/>
        <w:spacing w:line="360" w:lineRule="auto"/>
        <w:rPr>
          <w:rFonts w:eastAsia="仿宋_GB2312"/>
          <w:sz w:val="30"/>
          <w:szCs w:val="30"/>
          <w:u w:val="single"/>
        </w:rPr>
      </w:pPr>
      <w:r>
        <w:rPr>
          <w:rFonts w:eastAsia="仿宋_GB2312"/>
          <w:sz w:val="30"/>
          <w:szCs w:val="30"/>
        </w:rPr>
        <w:t>……</w:t>
      </w:r>
    </w:p>
    <w:p>
      <w:pPr>
        <w:widowControl/>
        <w:spacing w:line="360" w:lineRule="auto"/>
        <w:rPr>
          <w:rFonts w:eastAsia="仿宋_GB2312"/>
          <w:sz w:val="28"/>
          <w:szCs w:val="28"/>
          <w:u w:val="single"/>
        </w:rPr>
      </w:pPr>
      <w:r>
        <w:rPr>
          <w:rFonts w:hint="eastAsia" w:eastAsia="仿宋_GB2312"/>
          <w:sz w:val="30"/>
          <w:szCs w:val="30"/>
        </w:rPr>
        <w:t>执行记录：</w:t>
      </w:r>
    </w:p>
    <w:p>
      <w:pPr>
        <w:widowControl/>
        <w:spacing w:line="360" w:lineRule="auto"/>
        <w:outlineLvl w:val="0"/>
        <w:rPr>
          <w:rFonts w:eastAsia="仿宋_GB2312"/>
          <w:u w:val="single"/>
        </w:rPr>
      </w:pPr>
      <w:r>
        <w:rPr>
          <w:rFonts w:eastAsia="仿宋_GB2312"/>
          <w:u w:val="single"/>
        </w:rPr>
        <w:t>(</w:t>
      </w:r>
      <w:r>
        <w:rPr>
          <w:rFonts w:hint="eastAsia" w:eastAsia="仿宋_GB2312"/>
          <w:u w:val="single"/>
        </w:rPr>
        <w:t>写明：</w:t>
      </w:r>
      <w:r>
        <w:rPr>
          <w:rFonts w:eastAsia="仿宋_GB2312"/>
          <w:u w:val="single"/>
        </w:rPr>
        <w:t>1.</w:t>
      </w:r>
      <w:r>
        <w:rPr>
          <w:rFonts w:hint="eastAsia" w:eastAsia="仿宋_GB2312"/>
          <w:u w:val="single"/>
        </w:rPr>
        <w:t>当事人自行履行情况；</w:t>
      </w:r>
      <w:r>
        <w:rPr>
          <w:rFonts w:eastAsia="仿宋_GB2312"/>
          <w:u w:val="single"/>
        </w:rPr>
        <w:t xml:space="preserve"> 2.</w:t>
      </w:r>
      <w:r>
        <w:rPr>
          <w:rFonts w:hint="eastAsia" w:eastAsia="仿宋_GB2312"/>
          <w:u w:val="single"/>
        </w:rPr>
        <w:t>督促履行情况；</w:t>
      </w:r>
      <w:r>
        <w:rPr>
          <w:rFonts w:eastAsia="仿宋_GB2312"/>
          <w:u w:val="single"/>
        </w:rPr>
        <w:t>3.</w:t>
      </w:r>
      <w:r>
        <w:rPr>
          <w:rFonts w:hint="eastAsia" w:eastAsia="仿宋_GB2312"/>
          <w:u w:val="single"/>
        </w:rPr>
        <w:t>是否存在终结执行的情况；</w:t>
      </w:r>
      <w:r>
        <w:rPr>
          <w:rFonts w:eastAsia="仿宋_GB2312"/>
          <w:u w:val="single"/>
        </w:rPr>
        <w:t>4.</w:t>
      </w:r>
      <w:r>
        <w:rPr>
          <w:rFonts w:hint="eastAsia" w:eastAsia="仿宋_GB2312"/>
          <w:u w:val="single"/>
        </w:rPr>
        <w:t>申请法院</w:t>
      </w:r>
    </w:p>
    <w:p>
      <w:pPr>
        <w:widowControl/>
        <w:spacing w:line="360" w:lineRule="auto"/>
        <w:outlineLvl w:val="0"/>
        <w:rPr>
          <w:rFonts w:eastAsia="仿宋_GB2312"/>
          <w:sz w:val="28"/>
          <w:szCs w:val="28"/>
          <w:u w:val="single"/>
        </w:rPr>
      </w:pPr>
      <w:r>
        <w:rPr>
          <w:rFonts w:hint="eastAsia" w:eastAsia="仿宋_GB2312"/>
          <w:u w:val="single"/>
        </w:rPr>
        <w:t xml:space="preserve"> 强制执行情况等</w:t>
      </w:r>
      <w:r>
        <w:rPr>
          <w:rFonts w:eastAsia="仿宋_GB2312"/>
          <w:u w:val="single"/>
        </w:rPr>
        <w:t>)</w:t>
      </w:r>
    </w:p>
    <w:p>
      <w:pPr>
        <w:widowControl/>
        <w:spacing w:line="360" w:lineRule="auto"/>
        <w:rPr>
          <w:rFonts w:eastAsia="仿宋_GB2312"/>
          <w:sz w:val="28"/>
          <w:szCs w:val="28"/>
          <w:u w:val="single"/>
        </w:rPr>
      </w:pPr>
    </w:p>
    <w:p>
      <w:pPr>
        <w:widowControl/>
        <w:spacing w:line="360" w:lineRule="auto"/>
        <w:rPr>
          <w:rFonts w:eastAsia="仿宋_GB2312"/>
          <w:sz w:val="28"/>
          <w:szCs w:val="28"/>
          <w:u w:val="single"/>
        </w:rPr>
      </w:pPr>
    </w:p>
    <w:p>
      <w:pPr>
        <w:widowControl/>
        <w:spacing w:line="360" w:lineRule="auto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……                                           </w:t>
      </w:r>
    </w:p>
    <w:p>
      <w:pPr>
        <w:widowControl/>
        <w:spacing w:line="360" w:lineRule="auto"/>
        <w:rPr>
          <w:rFonts w:eastAsia="仿宋_GB2312"/>
          <w:sz w:val="30"/>
          <w:szCs w:val="30"/>
        </w:rPr>
      </w:pPr>
    </w:p>
    <w:p>
      <w:pPr>
        <w:widowControl/>
        <w:spacing w:line="360" w:lineRule="auto"/>
        <w:rPr>
          <w:rFonts w:eastAsia="仿宋_GB2312"/>
          <w:sz w:val="30"/>
          <w:szCs w:val="30"/>
        </w:rPr>
      </w:pPr>
    </w:p>
    <w:p>
      <w:pPr>
        <w:widowControl/>
        <w:spacing w:line="360" w:lineRule="auto"/>
        <w:rPr>
          <w:rFonts w:eastAsia="仿宋_GB2312"/>
          <w:sz w:val="30"/>
          <w:szCs w:val="30"/>
        </w:rPr>
      </w:pPr>
    </w:p>
    <w:p>
      <w:pPr>
        <w:widowControl/>
        <w:spacing w:line="360" w:lineRule="auto"/>
        <w:rPr>
          <w:rFonts w:eastAsia="仿宋_GB2312"/>
          <w:sz w:val="28"/>
          <w:szCs w:val="28"/>
          <w:u w:val="single"/>
        </w:rPr>
      </w:pPr>
      <w:r>
        <w:rPr>
          <w:rFonts w:hint="eastAsia" w:eastAsia="仿宋_GB2312"/>
          <w:sz w:val="30"/>
          <w:szCs w:val="30"/>
        </w:rPr>
        <w:t xml:space="preserve">                     记录人（签名）：</w:t>
      </w:r>
    </w:p>
    <w:p>
      <w:pPr>
        <w:widowControl/>
        <w:spacing w:line="360" w:lineRule="auto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 xml:space="preserve">                                         年   月  日</w:t>
      </w:r>
    </w:p>
    <w:p>
      <w:pPr>
        <w:jc w:val="center"/>
      </w:pPr>
      <w:bookmarkStart w:id="0" w:name="_GoBack"/>
      <w:bookmarkEnd w:id="0"/>
    </w:p>
    <w:p>
      <w:pPr>
        <w:pStyle w:val="4"/>
        <w:pageBreakBefore/>
        <w:spacing w:before="0" w:after="0" w:line="600" w:lineRule="exact"/>
        <w:jc w:val="center"/>
        <w:rPr>
          <w:rFonts w:ascii="黑体" w:hAnsi="黑体" w:eastAsia="黑体" w:cs="黑体"/>
          <w:b w:val="0"/>
        </w:rPr>
      </w:pPr>
      <w:r>
        <w:rPr>
          <w:rFonts w:hint="eastAsia" w:ascii="黑体" w:hAnsi="黑体" w:eastAsia="黑体" w:cs="黑体"/>
          <w:b w:val="0"/>
        </w:rPr>
        <w:t>20.结案呈批表</w:t>
      </w:r>
    </w:p>
    <w:tbl>
      <w:tblPr>
        <w:tblStyle w:val="5"/>
        <w:tblpPr w:leftFromText="180" w:rightFromText="180" w:vertAnchor="text" w:horzAnchor="margin" w:tblpY="513"/>
        <w:tblOverlap w:val="never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3267"/>
        <w:gridCol w:w="6"/>
        <w:gridCol w:w="1551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52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案件名称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案件来源</w:t>
            </w:r>
          </w:p>
        </w:tc>
        <w:tc>
          <w:tcPr>
            <w:tcW w:w="2769" w:type="dxa"/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52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立案时间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编    号</w:t>
            </w:r>
          </w:p>
        </w:tc>
        <w:tc>
          <w:tcPr>
            <w:tcW w:w="276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52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当事人</w:t>
            </w:r>
          </w:p>
        </w:tc>
        <w:tc>
          <w:tcPr>
            <w:tcW w:w="3267" w:type="dxa"/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769" w:type="dxa"/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9" w:hRule="atLeast"/>
        </w:trPr>
        <w:tc>
          <w:tcPr>
            <w:tcW w:w="152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案    件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简要情况</w:t>
            </w:r>
          </w:p>
        </w:tc>
        <w:tc>
          <w:tcPr>
            <w:tcW w:w="7593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</w:trPr>
        <w:tc>
          <w:tcPr>
            <w:tcW w:w="152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行政处罚或行政处理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决定内容</w:t>
            </w:r>
          </w:p>
        </w:tc>
        <w:tc>
          <w:tcPr>
            <w:tcW w:w="7593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</w:trPr>
        <w:tc>
          <w:tcPr>
            <w:tcW w:w="152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执行情况</w:t>
            </w:r>
          </w:p>
        </w:tc>
        <w:tc>
          <w:tcPr>
            <w:tcW w:w="7593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52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承办人员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  见</w:t>
            </w:r>
          </w:p>
        </w:tc>
        <w:tc>
          <w:tcPr>
            <w:tcW w:w="7593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承办人员签名：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承办</w:t>
            </w:r>
            <w:r>
              <w:rPr>
                <w:rFonts w:hint="eastAsia" w:eastAsia="仿宋_GB2312"/>
                <w:sz w:val="24"/>
                <w:lang w:val="en-US" w:eastAsia="zh-CN"/>
              </w:rPr>
              <w:t>科</w:t>
            </w:r>
            <w:r>
              <w:rPr>
                <w:rFonts w:hint="eastAsia" w:eastAsia="仿宋_GB2312"/>
                <w:sz w:val="24"/>
              </w:rPr>
              <w:t>室（</w:t>
            </w:r>
            <w:r>
              <w:rPr>
                <w:rFonts w:hint="eastAsia" w:eastAsia="仿宋_GB2312"/>
                <w:sz w:val="24"/>
                <w:lang w:val="en-US" w:eastAsia="zh-CN"/>
              </w:rPr>
              <w:t>单位</w:t>
            </w:r>
            <w:r>
              <w:rPr>
                <w:rFonts w:hint="eastAsia" w:eastAsia="仿宋_GB2312"/>
                <w:sz w:val="24"/>
              </w:rPr>
              <w:t>）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  见</w:t>
            </w:r>
          </w:p>
        </w:tc>
        <w:tc>
          <w:tcPr>
            <w:tcW w:w="7593" w:type="dxa"/>
            <w:gridSpan w:val="4"/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签名：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1" w:hRule="atLeast"/>
        </w:trPr>
        <w:tc>
          <w:tcPr>
            <w:tcW w:w="152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自然资源</w:t>
            </w:r>
            <w:r>
              <w:rPr>
                <w:rFonts w:hint="eastAsia" w:eastAsia="仿宋_GB2312"/>
                <w:sz w:val="24"/>
                <w:lang w:val="en-US" w:eastAsia="zh-CN"/>
              </w:rPr>
              <w:t>局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负责人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  见</w:t>
            </w:r>
          </w:p>
        </w:tc>
        <w:tc>
          <w:tcPr>
            <w:tcW w:w="7593" w:type="dxa"/>
            <w:gridSpan w:val="4"/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签名：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E9BD"/>
    <w:multiLevelType w:val="singleLevel"/>
    <w:tmpl w:val="1DE9E9BD"/>
    <w:lvl w:ilvl="0" w:tentative="0">
      <w:start w:val="1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276D"/>
    <w:rsid w:val="05521268"/>
    <w:rsid w:val="0576744F"/>
    <w:rsid w:val="05852E1E"/>
    <w:rsid w:val="10832CF5"/>
    <w:rsid w:val="14215580"/>
    <w:rsid w:val="179235B9"/>
    <w:rsid w:val="17B93D26"/>
    <w:rsid w:val="1F0510E0"/>
    <w:rsid w:val="21D443C5"/>
    <w:rsid w:val="252F490F"/>
    <w:rsid w:val="25632DC8"/>
    <w:rsid w:val="27FD1FF7"/>
    <w:rsid w:val="341A2CB9"/>
    <w:rsid w:val="35B56676"/>
    <w:rsid w:val="375753F1"/>
    <w:rsid w:val="3F676BBC"/>
    <w:rsid w:val="4426598A"/>
    <w:rsid w:val="488E3849"/>
    <w:rsid w:val="49D4379B"/>
    <w:rsid w:val="4EF5083E"/>
    <w:rsid w:val="5BC14E7F"/>
    <w:rsid w:val="5ED904C1"/>
    <w:rsid w:val="639347B1"/>
    <w:rsid w:val="66FD3D24"/>
    <w:rsid w:val="6AC37B03"/>
    <w:rsid w:val="74393DE2"/>
    <w:rsid w:val="783235C4"/>
    <w:rsid w:val="7F7E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unhideWhenUsed/>
    <w:qFormat/>
    <w:uiPriority w:val="0"/>
    <w:pPr>
      <w:spacing w:line="600" w:lineRule="exact"/>
      <w:ind w:firstLine="880" w:firstLineChars="200"/>
    </w:pPr>
    <w:rPr>
      <w:rFonts w:eastAsia="仿宋_GB2312"/>
      <w:sz w:val="32"/>
    </w:rPr>
  </w:style>
  <w:style w:type="paragraph" w:styleId="3">
    <w:name w:val="index 6"/>
    <w:basedOn w:val="1"/>
    <w:next w:val="1"/>
    <w:qFormat/>
    <w:uiPriority w:val="0"/>
    <w:pPr>
      <w:ind w:left="1000" w:leftChars="10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2023-03-30T07:37:00Z</dcterms:created>
  <dc:creator>Administrator</dc:creator>
  <cp:lastModifiedBy>白小婷</cp:lastModifiedBy>
  <dcterms:modified xsi:type="dcterms:W3CDTF">2023-07-14T07:19:12Z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