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楷体_GB2312" w:hAnsi="楷体_GB2312" w:eastAsia="楷体_GB2312" w:cs="楷体_GB2312"/>
          <w:sz w:val="72"/>
          <w:szCs w:val="72"/>
          <w:lang w:val="en-US" w:eastAsia="zh-CN"/>
        </w:rPr>
      </w:pPr>
      <w:r>
        <w:rPr>
          <w:rFonts w:hint="eastAsia" w:ascii="楷体_GB2312" w:hAnsi="楷体_GB2312" w:eastAsia="楷体_GB2312" w:cs="楷体_GB2312"/>
          <w:sz w:val="72"/>
          <w:szCs w:val="72"/>
          <w:lang w:val="en-US" w:eastAsia="zh-CN"/>
        </w:rPr>
        <w:t>2022年度述职报告汇编</w:t>
      </w:r>
    </w:p>
    <w:p>
      <w:pPr>
        <w:pStyle w:val="2"/>
        <w:rPr>
          <w:rFonts w:hint="eastAsia" w:ascii="方正小标宋简体" w:hAnsi="方正小标宋简体" w:eastAsia="方正小标宋简体" w:cs="方正小标宋简体"/>
          <w:sz w:val="72"/>
          <w:szCs w:val="72"/>
          <w:lang w:val="en-US" w:eastAsia="zh-CN"/>
        </w:rPr>
      </w:pPr>
    </w:p>
    <w:p>
      <w:pPr>
        <w:rPr>
          <w:rFonts w:hint="eastAsia" w:ascii="方正小标宋简体" w:hAnsi="方正小标宋简体" w:eastAsia="方正小标宋简体" w:cs="方正小标宋简体"/>
          <w:sz w:val="72"/>
          <w:szCs w:val="72"/>
          <w:lang w:val="en-US" w:eastAsia="zh-CN"/>
        </w:rPr>
      </w:pPr>
    </w:p>
    <w:p>
      <w:pPr>
        <w:pStyle w:val="2"/>
        <w:rPr>
          <w:rFonts w:hint="eastAsia" w:ascii="方正小标宋简体" w:hAnsi="方正小标宋简体" w:eastAsia="方正小标宋简体" w:cs="方正小标宋简体"/>
          <w:sz w:val="72"/>
          <w:szCs w:val="72"/>
          <w:lang w:val="en-US" w:eastAsia="zh-CN"/>
        </w:rPr>
      </w:pPr>
    </w:p>
    <w:p>
      <w:pPr>
        <w:rPr>
          <w:rFonts w:hint="eastAsia" w:ascii="方正小标宋简体" w:hAnsi="方正小标宋简体" w:eastAsia="方正小标宋简体" w:cs="方正小标宋简体"/>
          <w:sz w:val="72"/>
          <w:szCs w:val="72"/>
          <w:lang w:val="en-US" w:eastAsia="zh-CN"/>
        </w:rPr>
      </w:pPr>
    </w:p>
    <w:p>
      <w:pPr>
        <w:pStyle w:val="2"/>
        <w:rPr>
          <w:rFonts w:hint="eastAsia" w:ascii="方正小标宋简体" w:hAnsi="方正小标宋简体" w:eastAsia="方正小标宋简体" w:cs="方正小标宋简体"/>
          <w:sz w:val="72"/>
          <w:szCs w:val="72"/>
          <w:lang w:val="en-US" w:eastAsia="zh-CN"/>
        </w:rPr>
      </w:pPr>
    </w:p>
    <w:p>
      <w:pPr>
        <w:jc w:val="center"/>
        <w:rPr>
          <w:rFonts w:hint="eastAsia" w:ascii="楷体_GB2312" w:hAnsi="楷体_GB2312" w:eastAsia="楷体_GB2312" w:cs="楷体_GB2312"/>
          <w:sz w:val="48"/>
          <w:szCs w:val="48"/>
          <w:lang w:val="en-US" w:eastAsia="zh-CN"/>
        </w:rPr>
      </w:pPr>
      <w:r>
        <w:rPr>
          <w:rFonts w:hint="eastAsia" w:ascii="楷体_GB2312" w:hAnsi="楷体_GB2312" w:eastAsia="楷体_GB2312" w:cs="楷体_GB2312"/>
          <w:sz w:val="48"/>
          <w:szCs w:val="48"/>
          <w:lang w:val="en-US" w:eastAsia="zh-CN"/>
        </w:rPr>
        <w:t>商洛市应急管理局</w:t>
      </w:r>
    </w:p>
    <w:p>
      <w:pPr>
        <w:pStyle w:val="2"/>
        <w:jc w:val="center"/>
        <w:rPr>
          <w:rFonts w:hint="eastAsia" w:ascii="楷体_GB2312" w:hAnsi="楷体_GB2312" w:eastAsia="楷体_GB2312" w:cs="楷体_GB2312"/>
          <w:sz w:val="48"/>
          <w:szCs w:val="48"/>
          <w:lang w:val="en-US" w:eastAsia="zh-CN"/>
        </w:rPr>
      </w:pPr>
      <w:r>
        <w:rPr>
          <w:rFonts w:hint="eastAsia" w:ascii="楷体_GB2312" w:hAnsi="楷体_GB2312" w:eastAsia="楷体_GB2312" w:cs="楷体_GB2312"/>
          <w:sz w:val="48"/>
          <w:szCs w:val="48"/>
          <w:lang w:val="en-US" w:eastAsia="zh-CN"/>
        </w:rPr>
        <w:t>2023年3月</w:t>
      </w:r>
    </w:p>
    <w:p>
      <w:pPr>
        <w:keepNext w:val="0"/>
        <w:keepLines w:val="0"/>
        <w:pageBreakBefore w:val="0"/>
        <w:widowControl w:val="0"/>
        <w:kinsoku/>
        <w:wordWrap/>
        <w:overflowPunct/>
        <w:topLinePunct w:val="0"/>
        <w:autoSpaceDE/>
        <w:autoSpaceDN/>
        <w:bidi w:val="0"/>
        <w:adjustRightInd/>
        <w:spacing w:line="800" w:lineRule="exact"/>
        <w:jc w:val="center"/>
        <w:textAlignment w:val="auto"/>
        <w:rPr>
          <w:rFonts w:hint="eastAsia" w:ascii="方正小标宋简体" w:hAnsi="方正小标宋简体" w:eastAsia="方正小标宋简体" w:cs="方正小标宋简体"/>
          <w:sz w:val="44"/>
          <w:szCs w:val="52"/>
          <w:lang w:val="en-US" w:eastAsia="zh-CN"/>
        </w:rPr>
      </w:pPr>
    </w:p>
    <w:p>
      <w:pPr>
        <w:pStyle w:val="13"/>
        <w:rPr>
          <w:rFonts w:hint="eastAsia" w:ascii="方正小标宋简体" w:hAnsi="方正小标宋简体" w:eastAsia="方正小标宋简体" w:cs="方正小标宋简体"/>
          <w:sz w:val="44"/>
          <w:szCs w:val="52"/>
          <w:lang w:val="en-US" w:eastAsia="zh-CN"/>
        </w:rPr>
      </w:pPr>
    </w:p>
    <w:p>
      <w:pPr>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pacing w:line="800" w:lineRule="exact"/>
        <w:jc w:val="center"/>
        <w:textAlignment w:val="auto"/>
        <w:rPr>
          <w:rFonts w:hint="eastAsia" w:ascii="方正小标宋简体" w:hAnsi="方正小标宋简体" w:eastAsia="方正小标宋简体" w:cs="方正小标宋简体"/>
          <w:sz w:val="44"/>
          <w:szCs w:val="52"/>
          <w:lang w:val="en-US" w:eastAsia="zh-CN"/>
        </w:rPr>
      </w:pPr>
    </w:p>
    <w:p>
      <w:pPr>
        <w:pStyle w:val="13"/>
        <w:rPr>
          <w:rFonts w:hint="eastAsia"/>
          <w:lang w:val="en-US" w:eastAsia="zh-CN"/>
        </w:rPr>
      </w:pPr>
    </w:p>
    <w:p>
      <w:pPr>
        <w:keepNext w:val="0"/>
        <w:keepLines w:val="0"/>
        <w:pageBreakBefore w:val="0"/>
        <w:widowControl w:val="0"/>
        <w:kinsoku/>
        <w:wordWrap/>
        <w:overflowPunct/>
        <w:topLinePunct w:val="0"/>
        <w:autoSpaceDE/>
        <w:autoSpaceDN/>
        <w:bidi w:val="0"/>
        <w:adjustRightInd/>
        <w:spacing w:line="8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 xml:space="preserve"> 目  录</w:t>
      </w:r>
    </w:p>
    <w:p>
      <w:pPr>
        <w:keepNext w:val="0"/>
        <w:keepLines w:val="0"/>
        <w:pageBreakBefore w:val="0"/>
        <w:widowControl w:val="0"/>
        <w:kinsoku/>
        <w:wordWrap/>
        <w:overflowPunct/>
        <w:topLinePunct w:val="0"/>
        <w:autoSpaceDE/>
        <w:autoSpaceDN/>
        <w:bidi w:val="0"/>
        <w:adjustRightInd/>
        <w:spacing w:line="800" w:lineRule="exact"/>
        <w:jc w:val="center"/>
        <w:textAlignment w:val="auto"/>
        <w:rPr>
          <w:rFonts w:hint="eastAsia" w:ascii="方正小标宋简体" w:hAnsi="方正小标宋简体" w:eastAsia="方正小标宋简体" w:cs="方正小标宋简体"/>
          <w:sz w:val="32"/>
          <w:szCs w:val="4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pacing w:after="0" w:line="800" w:lineRule="exact"/>
        <w:ind w:firstLine="280" w:firstLineChars="100"/>
        <w:textAlignment w:val="auto"/>
        <w:rPr>
          <w:rFonts w:hint="default" w:ascii="楷体_GB2312" w:hAnsi="楷体_GB2312" w:eastAsia="楷体_GB2312" w:cs="楷体_GB2312"/>
          <w:sz w:val="28"/>
          <w:szCs w:val="36"/>
          <w:lang w:val="en-US" w:eastAsia="zh-CN"/>
        </w:rPr>
      </w:pPr>
      <w:r>
        <w:rPr>
          <w:rFonts w:hint="eastAsia" w:ascii="楷体_GB2312" w:hAnsi="楷体_GB2312" w:eastAsia="楷体_GB2312" w:cs="楷体_GB2312"/>
          <w:sz w:val="28"/>
          <w:szCs w:val="36"/>
          <w:lang w:val="en-US" w:eastAsia="zh-CN"/>
        </w:rPr>
        <w:t>1、</w:t>
      </w:r>
      <w:r>
        <w:rPr>
          <w:rFonts w:hint="eastAsia" w:ascii="楷体_GB2312" w:hAnsi="楷体_GB2312" w:eastAsia="楷体_GB2312" w:cs="楷体_GB2312"/>
          <w:sz w:val="28"/>
          <w:szCs w:val="28"/>
          <w:lang w:eastAsia="zh-CN"/>
        </w:rPr>
        <w:t>市应急局党委书记、局长</w:t>
      </w:r>
      <w:r>
        <w:rPr>
          <w:rFonts w:hint="eastAsia" w:ascii="楷体_GB2312" w:hAnsi="楷体_GB2312" w:eastAsia="楷体_GB2312" w:cs="楷体_GB2312"/>
          <w:sz w:val="28"/>
          <w:szCs w:val="28"/>
          <w:lang w:val="en-US" w:eastAsia="zh-CN"/>
        </w:rPr>
        <w:t xml:space="preserve">  明道煜述职报告</w:t>
      </w:r>
      <w:r>
        <w:rPr>
          <w:rFonts w:hint="eastAsia" w:ascii="楷体_GB2312" w:hAnsi="楷体_GB2312" w:eastAsia="楷体_GB2312" w:cs="楷体_GB2312"/>
          <w:bCs/>
          <w:sz w:val="24"/>
          <w:szCs w:val="24"/>
          <w:lang w:val="en-US" w:eastAsia="zh-CN"/>
        </w:rPr>
        <w:t>.</w:t>
      </w:r>
      <w:r>
        <w:rPr>
          <w:rFonts w:hint="eastAsia" w:ascii="楷体_GB2312" w:hAnsi="楷体_GB2312" w:eastAsia="楷体_GB2312" w:cs="楷体_GB2312"/>
          <w:bCs/>
          <w:sz w:val="28"/>
          <w:szCs w:val="28"/>
          <w:lang w:val="en-US" w:eastAsia="zh-CN"/>
        </w:rPr>
        <w:t>..................1</w:t>
      </w:r>
    </w:p>
    <w:p>
      <w:pPr>
        <w:pStyle w:val="8"/>
        <w:keepNext w:val="0"/>
        <w:keepLines w:val="0"/>
        <w:pageBreakBefore w:val="0"/>
        <w:widowControl w:val="0"/>
        <w:numPr>
          <w:ilvl w:val="0"/>
          <w:numId w:val="0"/>
        </w:numPr>
        <w:kinsoku/>
        <w:wordWrap/>
        <w:overflowPunct/>
        <w:topLinePunct w:val="0"/>
        <w:autoSpaceDE/>
        <w:autoSpaceDN/>
        <w:bidi w:val="0"/>
        <w:adjustRightInd/>
        <w:spacing w:line="800" w:lineRule="exact"/>
        <w:ind w:firstLine="280" w:firstLineChars="100"/>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color w:val="auto"/>
          <w:sz w:val="28"/>
          <w:szCs w:val="28"/>
          <w:lang w:val="en-US" w:eastAsia="zh-CN"/>
        </w:rPr>
        <w:t>市应急局党委委员、副局长  王奋斌述职报告</w:t>
      </w:r>
      <w:r>
        <w:rPr>
          <w:rFonts w:hint="eastAsia" w:ascii="楷体_GB2312" w:hAnsi="楷体_GB2312" w:eastAsia="楷体_GB2312" w:cs="楷体_GB2312"/>
          <w:bCs/>
          <w:sz w:val="28"/>
          <w:szCs w:val="28"/>
          <w:lang w:val="en-US" w:eastAsia="zh-CN"/>
        </w:rPr>
        <w:t>.................10</w:t>
      </w:r>
    </w:p>
    <w:p>
      <w:pPr>
        <w:pStyle w:val="8"/>
        <w:keepNext w:val="0"/>
        <w:keepLines w:val="0"/>
        <w:pageBreakBefore w:val="0"/>
        <w:widowControl w:val="0"/>
        <w:numPr>
          <w:ilvl w:val="0"/>
          <w:numId w:val="0"/>
        </w:numPr>
        <w:kinsoku/>
        <w:wordWrap/>
        <w:overflowPunct/>
        <w:topLinePunct w:val="0"/>
        <w:autoSpaceDE/>
        <w:autoSpaceDN/>
        <w:bidi w:val="0"/>
        <w:adjustRightInd/>
        <w:spacing w:line="800" w:lineRule="exact"/>
        <w:ind w:firstLine="280" w:firstLineChars="100"/>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color w:val="auto"/>
          <w:sz w:val="28"/>
          <w:szCs w:val="28"/>
          <w:lang w:val="en-US" w:eastAsia="zh-CN"/>
        </w:rPr>
        <w:t>市应急局二级调研员 杨明述职报告</w:t>
      </w:r>
      <w:r>
        <w:rPr>
          <w:rFonts w:hint="eastAsia" w:ascii="楷体_GB2312" w:hAnsi="楷体_GB2312" w:eastAsia="楷体_GB2312" w:cs="楷体_GB2312"/>
          <w:bCs/>
          <w:sz w:val="28"/>
          <w:szCs w:val="28"/>
          <w:lang w:val="en-US" w:eastAsia="zh-CN"/>
        </w:rPr>
        <w:t>.....</w:t>
      </w:r>
      <w:bookmarkStart w:id="0" w:name="_GoBack"/>
      <w:bookmarkEnd w:id="0"/>
      <w:r>
        <w:rPr>
          <w:rFonts w:hint="eastAsia" w:ascii="楷体_GB2312" w:hAnsi="楷体_GB2312" w:eastAsia="楷体_GB2312" w:cs="楷体_GB2312"/>
          <w:bCs/>
          <w:sz w:val="28"/>
          <w:szCs w:val="28"/>
          <w:lang w:val="en-US" w:eastAsia="zh-CN"/>
        </w:rPr>
        <w:t>....................18</w:t>
      </w:r>
    </w:p>
    <w:p>
      <w:pPr>
        <w:pStyle w:val="8"/>
        <w:keepNext w:val="0"/>
        <w:keepLines w:val="0"/>
        <w:pageBreakBefore w:val="0"/>
        <w:widowControl w:val="0"/>
        <w:numPr>
          <w:ilvl w:val="0"/>
          <w:numId w:val="0"/>
        </w:numPr>
        <w:kinsoku/>
        <w:wordWrap/>
        <w:overflowPunct/>
        <w:topLinePunct w:val="0"/>
        <w:autoSpaceDE/>
        <w:autoSpaceDN/>
        <w:bidi w:val="0"/>
        <w:adjustRightInd/>
        <w:spacing w:line="800" w:lineRule="exact"/>
        <w:ind w:firstLine="280" w:firstLineChars="100"/>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4、</w:t>
      </w:r>
      <w:r>
        <w:rPr>
          <w:rFonts w:hint="eastAsia" w:ascii="楷体_GB2312" w:hAnsi="楷体_GB2312" w:eastAsia="楷体_GB2312" w:cs="楷体_GB2312"/>
          <w:color w:val="auto"/>
          <w:sz w:val="28"/>
          <w:szCs w:val="28"/>
          <w:lang w:val="en-US" w:eastAsia="zh-CN"/>
        </w:rPr>
        <w:t>市应急局党委委员、副局长  杨国锋述职报告</w:t>
      </w:r>
      <w:r>
        <w:rPr>
          <w:rFonts w:hint="eastAsia" w:ascii="楷体_GB2312" w:hAnsi="楷体_GB2312" w:eastAsia="楷体_GB2312" w:cs="楷体_GB2312"/>
          <w:bCs/>
          <w:sz w:val="28"/>
          <w:szCs w:val="28"/>
          <w:lang w:val="en-US" w:eastAsia="zh-CN"/>
        </w:rPr>
        <w:t>.................26</w:t>
      </w:r>
    </w:p>
    <w:p>
      <w:pPr>
        <w:pStyle w:val="8"/>
        <w:keepNext w:val="0"/>
        <w:keepLines w:val="0"/>
        <w:pageBreakBefore w:val="0"/>
        <w:widowControl w:val="0"/>
        <w:numPr>
          <w:ilvl w:val="0"/>
          <w:numId w:val="0"/>
        </w:numPr>
        <w:kinsoku/>
        <w:wordWrap/>
        <w:overflowPunct/>
        <w:topLinePunct w:val="0"/>
        <w:autoSpaceDE/>
        <w:autoSpaceDN/>
        <w:bidi w:val="0"/>
        <w:adjustRightInd/>
        <w:spacing w:line="800" w:lineRule="exact"/>
        <w:ind w:firstLine="280" w:firstLineChars="100"/>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5、</w:t>
      </w:r>
      <w:r>
        <w:rPr>
          <w:rFonts w:hint="eastAsia" w:ascii="楷体_GB2312" w:hAnsi="楷体_GB2312" w:eastAsia="楷体_GB2312" w:cs="楷体_GB2312"/>
          <w:color w:val="auto"/>
          <w:sz w:val="28"/>
          <w:szCs w:val="28"/>
          <w:lang w:val="en-US" w:eastAsia="zh-CN"/>
        </w:rPr>
        <w:t>市应急局党委委员、副局长  汤军政述职报告</w:t>
      </w:r>
      <w:r>
        <w:rPr>
          <w:rFonts w:hint="eastAsia" w:ascii="楷体_GB2312" w:hAnsi="楷体_GB2312" w:eastAsia="楷体_GB2312" w:cs="楷体_GB2312"/>
          <w:bCs/>
          <w:sz w:val="28"/>
          <w:szCs w:val="28"/>
          <w:lang w:val="en-US" w:eastAsia="zh-CN"/>
        </w:rPr>
        <w:t>................35</w:t>
      </w:r>
    </w:p>
    <w:p>
      <w:pPr>
        <w:pStyle w:val="8"/>
        <w:keepNext w:val="0"/>
        <w:keepLines w:val="0"/>
        <w:pageBreakBefore w:val="0"/>
        <w:widowControl w:val="0"/>
        <w:numPr>
          <w:ilvl w:val="0"/>
          <w:numId w:val="0"/>
        </w:numPr>
        <w:kinsoku/>
        <w:wordWrap/>
        <w:overflowPunct/>
        <w:topLinePunct w:val="0"/>
        <w:autoSpaceDE/>
        <w:autoSpaceDN/>
        <w:bidi w:val="0"/>
        <w:adjustRightInd/>
        <w:spacing w:line="800" w:lineRule="exact"/>
        <w:ind w:firstLine="280" w:firstLineChars="100"/>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6、</w:t>
      </w:r>
      <w:r>
        <w:rPr>
          <w:rFonts w:hint="eastAsia" w:ascii="楷体_GB2312" w:hAnsi="楷体_GB2312" w:eastAsia="楷体_GB2312" w:cs="楷体_GB2312"/>
          <w:color w:val="auto"/>
          <w:sz w:val="28"/>
          <w:szCs w:val="28"/>
          <w:lang w:val="en-US" w:eastAsia="zh-CN"/>
        </w:rPr>
        <w:t>市应急局党委委员、预警处置中心主任  林青峰述职报告</w:t>
      </w:r>
      <w:r>
        <w:rPr>
          <w:rFonts w:hint="eastAsia" w:ascii="楷体_GB2312" w:hAnsi="楷体_GB2312" w:eastAsia="楷体_GB2312" w:cs="楷体_GB2312"/>
          <w:bCs/>
          <w:sz w:val="28"/>
          <w:szCs w:val="28"/>
          <w:lang w:val="en-US" w:eastAsia="zh-CN"/>
        </w:rPr>
        <w:t>......46</w:t>
      </w:r>
    </w:p>
    <w:p>
      <w:pPr>
        <w:pStyle w:val="8"/>
        <w:keepNext w:val="0"/>
        <w:keepLines w:val="0"/>
        <w:pageBreakBefore w:val="0"/>
        <w:widowControl w:val="0"/>
        <w:numPr>
          <w:ilvl w:val="0"/>
          <w:numId w:val="0"/>
        </w:numPr>
        <w:kinsoku/>
        <w:wordWrap/>
        <w:overflowPunct/>
        <w:topLinePunct w:val="0"/>
        <w:autoSpaceDE/>
        <w:autoSpaceDN/>
        <w:bidi w:val="0"/>
        <w:adjustRightInd/>
        <w:spacing w:line="800" w:lineRule="exact"/>
        <w:ind w:firstLine="280" w:firstLineChars="100"/>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7、</w:t>
      </w:r>
      <w:r>
        <w:rPr>
          <w:rFonts w:hint="eastAsia" w:ascii="楷体_GB2312" w:hAnsi="楷体_GB2312" w:eastAsia="楷体_GB2312" w:cs="楷体_GB2312"/>
          <w:color w:val="auto"/>
          <w:spacing w:val="-20"/>
          <w:sz w:val="28"/>
          <w:szCs w:val="28"/>
          <w:lang w:val="en-US" w:eastAsia="zh-CN"/>
        </w:rPr>
        <w:t>市应急局党委委员、市应急综合执法支队支队长  冯道德述职报告</w:t>
      </w:r>
      <w:r>
        <w:rPr>
          <w:rFonts w:hint="eastAsia" w:ascii="楷体_GB2312" w:hAnsi="楷体_GB2312" w:eastAsia="楷体_GB2312" w:cs="楷体_GB2312"/>
          <w:bCs/>
          <w:sz w:val="28"/>
          <w:szCs w:val="28"/>
          <w:lang w:val="en-US" w:eastAsia="zh-CN"/>
        </w:rPr>
        <w:t>.......52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sectPr>
          <w:footerReference r:id="rId3" w:type="default"/>
          <w:pgSz w:w="11877" w:h="16781" w:orient="landscape"/>
          <w:pgMar w:top="1587" w:right="1701" w:bottom="1587" w:left="1417" w:header="851" w:footer="992" w:gutter="0"/>
          <w:pgNumType w:fmt="numberInDash" w:start="1"/>
          <w:cols w:space="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市应急局党委书记、局长</w:t>
      </w:r>
      <w:r>
        <w:rPr>
          <w:rFonts w:hint="eastAsia" w:ascii="楷体_GB2312" w:hAnsi="楷体_GB2312" w:eastAsia="楷体_GB2312" w:cs="楷体_GB2312"/>
          <w:sz w:val="32"/>
          <w:szCs w:val="32"/>
          <w:lang w:val="en-US" w:eastAsia="zh-CN"/>
        </w:rPr>
        <w:t xml:space="preserve">  明道煜</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left="0" w:leftChars="0" w:firstLine="640" w:firstLineChars="200"/>
        <w:jc w:val="lef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left="0" w:leftChars="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按照市考核工作要求，</w:t>
      </w:r>
      <w:r>
        <w:rPr>
          <w:rFonts w:hint="eastAsia" w:ascii="仿宋_GB2312" w:hAnsi="仿宋_GB2312" w:eastAsia="仿宋_GB2312" w:cs="仿宋_GB2312"/>
          <w:color w:val="auto"/>
          <w:sz w:val="32"/>
          <w:szCs w:val="32"/>
          <w:lang w:eastAsia="zh-CN"/>
        </w:rPr>
        <w:t>结合工作实际，</w:t>
      </w:r>
      <w:r>
        <w:rPr>
          <w:rFonts w:hint="eastAsia" w:ascii="仿宋_GB2312" w:eastAsia="仿宋_GB2312"/>
          <w:color w:val="auto"/>
          <w:sz w:val="32"/>
          <w:szCs w:val="32"/>
        </w:rPr>
        <w:t>现做</w:t>
      </w:r>
      <w:r>
        <w:rPr>
          <w:rFonts w:hint="eastAsia" w:ascii="仿宋_GB2312" w:eastAsia="仿宋_GB2312"/>
          <w:color w:val="auto"/>
          <w:sz w:val="32"/>
          <w:szCs w:val="32"/>
          <w:lang w:eastAsia="zh-CN"/>
        </w:rPr>
        <w:t>个人</w:t>
      </w:r>
      <w:r>
        <w:rPr>
          <w:rFonts w:hint="eastAsia" w:ascii="仿宋_GB2312" w:eastAsia="仿宋_GB2312"/>
          <w:color w:val="auto"/>
          <w:sz w:val="32"/>
          <w:szCs w:val="32"/>
        </w:rPr>
        <w:t>述职报告如下：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一、狠抓理论学习，树牢坚定正确的政治方向</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val="0"/>
          <w:bCs/>
          <w:color w:val="auto"/>
          <w:spacing w:val="0"/>
          <w:kern w:val="2"/>
          <w:sz w:val="32"/>
          <w:szCs w:val="32"/>
          <w:lang w:val="en-US" w:eastAsia="zh-CN" w:bidi="ar-SA"/>
        </w:rPr>
      </w:pPr>
      <w:r>
        <w:rPr>
          <w:rFonts w:hint="eastAsia" w:ascii="仿宋_GB2312" w:hAnsi="仿宋_GB2312" w:eastAsia="仿宋_GB2312" w:cs="仿宋_GB2312"/>
          <w:color w:val="auto"/>
          <w:sz w:val="32"/>
          <w:szCs w:val="32"/>
          <w:lang w:eastAsia="zh-CN"/>
        </w:rPr>
        <w:t>坚持用习近平新时代中国特色社会主义思想武装头脑，始终把学习作为一种政治责任和精神追求，深入学习党的二十大精神和</w:t>
      </w:r>
      <w:r>
        <w:rPr>
          <w:rFonts w:hint="eastAsia" w:ascii="仿宋_GB2312" w:hAnsi="仿宋_GB2312" w:eastAsia="仿宋_GB2312" w:cs="仿宋_GB2312"/>
          <w:b w:val="0"/>
          <w:bCs/>
          <w:color w:val="auto"/>
          <w:spacing w:val="0"/>
          <w:kern w:val="2"/>
          <w:sz w:val="32"/>
          <w:szCs w:val="32"/>
          <w:lang w:val="en-US" w:eastAsia="zh-CN" w:bidi="ar-SA"/>
        </w:rPr>
        <w:t>习近平总书记来陕考察重要讲话重要指示精神，不断提高政治文化素养、领悟政治文化内核、牢牢紧跟新时代中国特色社会主义发展的旗帜，深刻认识“两个确立”的决定性意义，增强“四个意识”、坚定“四个自信”、做到“两个维护”，始终保持理论清醒和政治坚定。在学习中，坚持把理论学习同认真领会党的重大方针政策结合起来，同改进工作方法、提升工作效能结合起来，同健全完善应急管理体系改革发展的现实问题结合起来，切实加强对理论问题和现实问题进行针对性地研究思考，使得对新时代应急管理工作的新形势新任务更加明确，对全市安全生产形势把握更加准确，对推动应急管理高质量发展的信心和决心更加坚定。除过积极参加上级组织和局党委中心组集体学习外，我结合工作实际对应急管理领域方针政策、业务知识和相关法律法规进行了系统学习，不断强化法制意识，努力把握工作特点、方向，自身理论水平业务素质和依法办事能力得到进一步增强。一年来，累计记学习笔记3万余字，撰写心得体会、理论文章9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二、紧抓中心工作，推动应急管理工作突破发展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outlineLvl w:val="9"/>
        <w:rPr>
          <w:rFonts w:hint="eastAsia" w:ascii="仿宋_GB2312" w:hAnsi="仿宋_GB2312" w:eastAsia="仿宋_GB2312" w:cs="仿宋_GB2312"/>
          <w:color w:val="auto"/>
          <w:sz w:val="32"/>
          <w:szCs w:val="32"/>
          <w:lang w:val="en-US" w:eastAsia="zh-CN" w:bidi="ar"/>
        </w:rPr>
      </w:pPr>
      <w:r>
        <w:rPr>
          <w:rFonts w:hint="eastAsia" w:ascii="楷体_GB2312" w:eastAsia="楷体_GB2312"/>
          <w:b/>
          <w:sz w:val="32"/>
          <w:szCs w:val="32"/>
        </w:rPr>
        <w:t>（一）守稳把牢安全生产“基本盘”。</w:t>
      </w:r>
      <w:r>
        <w:rPr>
          <w:rFonts w:hint="eastAsia" w:ascii="仿宋_GB2312" w:hAnsi="仿宋" w:eastAsia="仿宋_GB2312" w:cs="仿宋"/>
          <w:b/>
          <w:bCs/>
          <w:sz w:val="32"/>
          <w:szCs w:val="32"/>
        </w:rPr>
        <w:t>一是抓治本攻坚。</w:t>
      </w:r>
      <w:r>
        <w:rPr>
          <w:rFonts w:hint="eastAsia" w:ascii="仿宋_GB2312" w:hAnsi="仿宋_GB2312" w:eastAsia="仿宋_GB2312" w:cs="仿宋_GB2312"/>
          <w:color w:val="auto"/>
          <w:sz w:val="32"/>
          <w:szCs w:val="32"/>
          <w:lang w:val="en-US" w:eastAsia="zh-CN" w:bidi="ar"/>
        </w:rPr>
        <w:t>在全市范围内组织开展</w:t>
      </w:r>
      <w:r>
        <w:rPr>
          <w:rFonts w:hint="eastAsia" w:ascii="仿宋_GB2312" w:hAnsi="仿宋_GB2312" w:eastAsia="仿宋_GB2312" w:cs="仿宋_GB2312"/>
          <w:color w:val="auto"/>
          <w:kern w:val="2"/>
          <w:sz w:val="32"/>
          <w:szCs w:val="32"/>
          <w:lang w:val="en-US" w:eastAsia="zh-CN" w:bidi="ar"/>
        </w:rPr>
        <w:t>安全生产百日行动，着力防范化解重大风险隐患，扎实开展安全生产领域“1598”行动迎接党的二十大专项整治，全市累计排查整改隐患</w:t>
      </w:r>
      <w:r>
        <w:rPr>
          <w:rFonts w:hint="eastAsia" w:ascii="仿宋_GB2312" w:hAnsi="Times New Roman" w:eastAsia="仿宋_GB2312" w:cs="Times New Roman"/>
          <w:color w:val="auto"/>
          <w:kern w:val="2"/>
          <w:sz w:val="32"/>
          <w:szCs w:val="32"/>
          <w:lang w:val="en-US" w:eastAsia="zh-CN" w:bidi="ar"/>
        </w:rPr>
        <w:t>6162</w:t>
      </w:r>
      <w:r>
        <w:rPr>
          <w:rFonts w:hint="eastAsia" w:ascii="仿宋_GB2312" w:hAnsi="仿宋_GB2312" w:eastAsia="仿宋_GB2312" w:cs="仿宋_GB2312"/>
          <w:color w:val="auto"/>
          <w:kern w:val="2"/>
          <w:sz w:val="32"/>
          <w:szCs w:val="32"/>
          <w:lang w:val="en-US" w:eastAsia="zh-CN" w:bidi="ar"/>
        </w:rPr>
        <w:t>处，整改率</w:t>
      </w:r>
      <w:r>
        <w:rPr>
          <w:rFonts w:hint="eastAsia" w:ascii="仿宋_GB2312" w:hAnsi="Times New Roman" w:eastAsia="仿宋_GB2312" w:cs="Times New Roman"/>
          <w:color w:val="auto"/>
          <w:kern w:val="2"/>
          <w:sz w:val="32"/>
          <w:szCs w:val="32"/>
          <w:lang w:val="en-US" w:eastAsia="zh-CN" w:bidi="ar"/>
        </w:rPr>
        <w:t>98.2</w:t>
      </w:r>
      <w:r>
        <w:rPr>
          <w:rFonts w:hint="eastAsia" w:ascii="仿宋_GB2312" w:hAnsi="仿宋_GB2312" w:eastAsia="仿宋_GB2312" w:cs="仿宋_GB2312"/>
          <w:color w:val="auto"/>
          <w:kern w:val="2"/>
          <w:sz w:val="32"/>
          <w:szCs w:val="32"/>
          <w:lang w:val="en-US" w:eastAsia="zh-CN" w:bidi="ar"/>
        </w:rPr>
        <w:t>%。</w:t>
      </w:r>
      <w:r>
        <w:rPr>
          <w:rFonts w:hint="eastAsia" w:ascii="仿宋_GB2312" w:hAnsi="仿宋_GB2312" w:eastAsia="仿宋_GB2312" w:cs="仿宋_GB2312"/>
          <w:b/>
          <w:bCs/>
          <w:color w:val="auto"/>
          <w:kern w:val="2"/>
          <w:sz w:val="32"/>
          <w:szCs w:val="32"/>
          <w:lang w:val="en-US" w:eastAsia="zh-CN" w:bidi="ar"/>
        </w:rPr>
        <w:t>二是抓关键节点。</w:t>
      </w:r>
      <w:r>
        <w:rPr>
          <w:rFonts w:hint="eastAsia" w:ascii="仿宋_GB2312" w:hAnsi="仿宋_GB2312" w:eastAsia="仿宋_GB2312" w:cs="仿宋_GB2312"/>
          <w:color w:val="auto"/>
          <w:kern w:val="2"/>
          <w:sz w:val="32"/>
          <w:szCs w:val="32"/>
          <w:lang w:val="en-US" w:eastAsia="zh-CN" w:bidi="ar"/>
        </w:rPr>
        <w:t>围绕党的二十大安全保障，开展“防风险、除隐患、保安全、迎盛会”专项整治和安全风险隐患大起底大排查大整改行动，对重点行业领域开展全覆盖明查暗访。全力做好“两节”“两会”、岁末年初等重点时段安全防范，突出重点部位、重要环节的安全隐患排查，确保发现隐患100%及时完成治理整改，最大限度堵塞安全漏洞，坚决遏制重特大事故发生。</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bCs/>
          <w:sz w:val="32"/>
          <w:szCs w:val="32"/>
          <w:lang w:eastAsia="zh-CN"/>
        </w:rPr>
        <w:t>抓</w:t>
      </w:r>
      <w:r>
        <w:rPr>
          <w:rFonts w:hint="eastAsia" w:ascii="仿宋_GB2312" w:hAnsi="仿宋_GB2312" w:eastAsia="仿宋_GB2312" w:cs="仿宋_GB2312"/>
          <w:b/>
          <w:bCs/>
          <w:sz w:val="32"/>
          <w:szCs w:val="32"/>
        </w:rPr>
        <w:t>监管</w:t>
      </w:r>
      <w:r>
        <w:rPr>
          <w:rFonts w:hint="eastAsia" w:ascii="仿宋_GB2312" w:hAnsi="仿宋_GB2312" w:eastAsia="仿宋_GB2312" w:cs="仿宋_GB2312"/>
          <w:b/>
          <w:bCs/>
          <w:sz w:val="32"/>
          <w:szCs w:val="32"/>
          <w:lang w:eastAsia="zh-CN"/>
        </w:rPr>
        <w:t>执法</w:t>
      </w:r>
      <w:r>
        <w:rPr>
          <w:rFonts w:hint="eastAsia" w:ascii="仿宋_GB2312" w:hAnsi="仿宋_GB2312" w:eastAsia="仿宋_GB2312" w:cs="仿宋_GB2312"/>
          <w:b/>
          <w:bCs/>
          <w:sz w:val="32"/>
          <w:szCs w:val="32"/>
        </w:rPr>
        <w:t>。</w:t>
      </w:r>
      <w:r>
        <w:rPr>
          <w:rFonts w:ascii="仿宋_GB2312" w:hAnsi="仿宋_GB2312" w:eastAsia="仿宋_GB2312" w:cs="仿宋_GB2312"/>
          <w:b w:val="0"/>
          <w:bCs/>
          <w:sz w:val="32"/>
          <w:szCs w:val="32"/>
        </w:rPr>
        <w:t>非煤矿山领域，</w:t>
      </w:r>
      <w:r>
        <w:rPr>
          <w:rFonts w:hint="eastAsia" w:ascii="仿宋_GB2312" w:eastAsia="仿宋_GB2312"/>
          <w:b w:val="0"/>
          <w:bCs/>
          <w:sz w:val="32"/>
          <w:szCs w:val="32"/>
          <w:lang w:val="en-US" w:eastAsia="zh-CN"/>
        </w:rPr>
        <w:t>创新制定了新建尾矿库“减量置换”办法，公告销号尾矿库7座，13座尾矿库即将公告销号，尾矿库下降率达15%；开展矿业发展“五化”建设，</w:t>
      </w:r>
      <w:r>
        <w:rPr>
          <w:rFonts w:hint="eastAsia" w:ascii="仿宋_GB2312" w:eastAsia="仿宋_GB2312"/>
          <w:sz w:val="32"/>
          <w:szCs w:val="32"/>
          <w:lang w:val="en-US" w:eastAsia="zh-CN"/>
        </w:rPr>
        <w:t>对矿业转型提出明确要求，助推矿业转型发展。</w:t>
      </w:r>
      <w:r>
        <w:rPr>
          <w:rFonts w:hint="eastAsia" w:ascii="仿宋_GB2312" w:hAnsi="楷体" w:eastAsia="仿宋_GB2312" w:cs="楷体"/>
          <w:b w:val="0"/>
          <w:bCs w:val="0"/>
          <w:sz w:val="32"/>
          <w:szCs w:val="32"/>
        </w:rPr>
        <w:t>危险化学品领域</w:t>
      </w:r>
      <w:r>
        <w:rPr>
          <w:rFonts w:hint="eastAsia" w:ascii="仿宋_GB2312" w:hAnsi="仿宋" w:eastAsia="仿宋_GB2312" w:cs="仿宋"/>
          <w:b w:val="0"/>
          <w:bCs w:val="0"/>
          <w:sz w:val="32"/>
          <w:szCs w:val="32"/>
        </w:rPr>
        <w:t>，</w:t>
      </w:r>
      <w:r>
        <w:rPr>
          <w:rFonts w:hint="eastAsia" w:ascii="仿宋_GB2312" w:hAnsi="仿宋" w:eastAsia="仿宋_GB2312" w:cs="仿宋"/>
          <w:sz w:val="32"/>
          <w:szCs w:val="32"/>
        </w:rPr>
        <w:t>持续推进危险化学品产业转移项目、老旧装置风险防控、高危细分、油气长输管道风险、工伤预防能力提升、双重预防机制数字化建设、登记综合服务系统升级改造和推广应用</w:t>
      </w:r>
      <w:r>
        <w:rPr>
          <w:rFonts w:ascii="仿宋_GB2312" w:hAnsi="仿宋" w:eastAsia="仿宋_GB2312" w:cs="仿宋"/>
          <w:sz w:val="32"/>
          <w:szCs w:val="32"/>
        </w:rPr>
        <w:t>。</w:t>
      </w:r>
      <w:r>
        <w:rPr>
          <w:rFonts w:hint="eastAsia" w:ascii="仿宋_GB2312" w:hAnsi="仿宋" w:eastAsia="仿宋_GB2312" w:cs="仿宋"/>
          <w:b w:val="0"/>
          <w:bCs w:val="0"/>
          <w:sz w:val="32"/>
          <w:szCs w:val="32"/>
        </w:rPr>
        <w:t>工贸领域，</w:t>
      </w:r>
      <w:r>
        <w:rPr>
          <w:rFonts w:hint="eastAsia" w:ascii="仿宋_GB2312" w:hAnsi="仿宋_GB2312" w:eastAsia="仿宋_GB2312" w:cs="仿宋_GB2312"/>
          <w:sz w:val="32"/>
          <w:szCs w:val="32"/>
        </w:rPr>
        <w:t>扎实开展工贸八大行业基础信息数据采集工作，</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开展工贸重点行业安全生产专项整治“百日清零行动”</w:t>
      </w:r>
      <w:r>
        <w:rPr>
          <w:rFonts w:hint="eastAsia" w:ascii="仿宋_GB2312" w:hAnsi="仿宋_GB2312" w:eastAsia="仿宋_GB2312" w:cs="仿宋_GB2312"/>
          <w:sz w:val="32"/>
          <w:szCs w:val="32"/>
          <w:lang w:eastAsia="zh-CN"/>
        </w:rPr>
        <w:t>取得良好成效</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2"/>
          <w:sz w:val="32"/>
          <w:szCs w:val="32"/>
          <w:lang w:val="en-US" w:eastAsia="zh-CN" w:bidi="ar"/>
        </w:rPr>
        <w:t>全市应急系统全年执法检查企业1658家次，发现违法问题222起，立案查处85起，警告通报29家，停产停业整顿企业15家，罚款400余万元。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（二）拧紧绷直应急管理“责任链”。</w:t>
      </w:r>
      <w:r>
        <w:rPr>
          <w:rFonts w:hint="eastAsia" w:ascii="仿宋_GB2312" w:hAnsi="仿宋_GB2312" w:eastAsia="仿宋_GB2312" w:cs="仿宋_GB2312"/>
          <w:b/>
          <w:sz w:val="32"/>
          <w:szCs w:val="32"/>
        </w:rPr>
        <w:t>一是强化应急值守和指挥调度工作。</w:t>
      </w:r>
      <w:r>
        <w:rPr>
          <w:rFonts w:hint="eastAsia" w:ascii="仿宋_GB2312" w:hAnsi="仿宋_GB2312" w:eastAsia="仿宋_GB2312" w:cs="仿宋_GB2312"/>
          <w:sz w:val="32"/>
          <w:szCs w:val="32"/>
        </w:rPr>
        <w:t>建立与部队、公安、卫健、气象等部门之间的信息抄报制度，多渠道广泛收集信息。应急指挥车搭载移动应急平台模拟实战场景，对546个偏远村，326个中型以上地质灾害点，到村到点开展测试性训练，签约无人机参与应急救援服务项目，配备背负式对讲中转通讯设备，配置卫星电话1327部，985个受自然灾害威胁严重的村（社区）实现全覆盖。</w:t>
      </w:r>
      <w:r>
        <w:rPr>
          <w:rFonts w:hint="eastAsia" w:ascii="仿宋_GB2312" w:hAnsi="仿宋_GB2312" w:eastAsia="仿宋_GB2312" w:cs="仿宋_GB2312"/>
          <w:b/>
          <w:sz w:val="32"/>
          <w:szCs w:val="32"/>
        </w:rPr>
        <w:t>二是稳步推进应急预案体系建设。</w:t>
      </w:r>
      <w:r>
        <w:rPr>
          <w:rFonts w:hint="eastAsia" w:ascii="仿宋_GB2312" w:hAnsi="仿宋_GB2312" w:eastAsia="仿宋_GB2312" w:cs="仿宋_GB2312"/>
          <w:sz w:val="32"/>
          <w:szCs w:val="32"/>
        </w:rPr>
        <w:t>积极指导推进市级各牵头单位完成市级专项应急预案修订24个。全市有40次应急演练纳入市级计划，其中3项列为市级示范性演练。对全市24支专业应急救援队伍相关情况进行整理，组织开展市级专业应急救援队伍的能力评估工作。</w:t>
      </w:r>
      <w:r>
        <w:rPr>
          <w:rFonts w:hint="eastAsia" w:ascii="仿宋_GB2312" w:hAnsi="仿宋_GB2312" w:eastAsia="仿宋_GB2312" w:cs="仿宋_GB2312"/>
          <w:b/>
          <w:bCs/>
          <w:sz w:val="32"/>
          <w:szCs w:val="32"/>
        </w:rPr>
        <w:t>三是狠抓自然灾害防治能力提升。</w:t>
      </w:r>
      <w:r>
        <w:rPr>
          <w:rFonts w:hint="eastAsia" w:ascii="仿宋_GB2312" w:hAnsi="仿宋_GB2312" w:eastAsia="仿宋_GB2312" w:cs="仿宋_GB2312"/>
          <w:kern w:val="0"/>
          <w:sz w:val="32"/>
          <w:szCs w:val="32"/>
        </w:rPr>
        <w:t>组织开展了第14个防灾减灾日活动，组织开展自救互救技能培训，增强全民防范意识。加强基层社区减灾能力建设，参与综合减灾示范社区创建工作的积极性不断增强，全市有14个村（社区）申请创建综合减灾示范社区。</w:t>
      </w:r>
      <w:r>
        <w:rPr>
          <w:rFonts w:hint="eastAsia" w:ascii="仿宋_GB2312" w:hAnsi="仿宋_GB2312" w:eastAsia="仿宋_GB2312" w:cs="仿宋_GB2312"/>
          <w:b/>
          <w:kern w:val="0"/>
          <w:sz w:val="32"/>
          <w:szCs w:val="32"/>
        </w:rPr>
        <w:t>四是全力推动基层应急管理体系和能力建设工作。</w:t>
      </w:r>
      <w:r>
        <w:rPr>
          <w:rFonts w:hint="eastAsia" w:ascii="仿宋_GB2312" w:hAnsi="仿宋_GB2312" w:eastAsia="仿宋_GB2312" w:cs="仿宋_GB2312"/>
          <w:sz w:val="32"/>
          <w:szCs w:val="32"/>
          <w:lang w:val="en-US" w:eastAsia="zh-CN"/>
        </w:rPr>
        <w:t>组织商洛学院相关专家</w:t>
      </w:r>
      <w:r>
        <w:rPr>
          <w:rFonts w:hint="eastAsia" w:ascii="仿宋_GB2312" w:hAnsi="仿宋_GB2312" w:eastAsia="仿宋_GB2312" w:cs="仿宋_GB2312"/>
          <w:sz w:val="32"/>
          <w:szCs w:val="32"/>
        </w:rPr>
        <w:t>起草拟定了我市《实施方案》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并配套制定《责任清单》，明确目标任务10项、具体措施31条，</w:t>
      </w:r>
      <w:r>
        <w:rPr>
          <w:rFonts w:hint="eastAsia" w:ascii="仿宋_GB2312" w:hAnsi="仿宋_GB2312" w:eastAsia="仿宋_GB2312" w:cs="仿宋_GB2312"/>
          <w:kern w:val="0"/>
          <w:sz w:val="32"/>
          <w:szCs w:val="32"/>
          <w:lang w:eastAsia="zh-CN"/>
        </w:rPr>
        <w:t>目前全</w:t>
      </w:r>
      <w:r>
        <w:rPr>
          <w:rFonts w:hint="eastAsia" w:ascii="仿宋_GB2312" w:hAnsi="仿宋_GB2312" w:eastAsia="仿宋_GB2312" w:cs="仿宋_GB2312"/>
          <w:kern w:val="0"/>
          <w:sz w:val="32"/>
          <w:szCs w:val="32"/>
        </w:rPr>
        <w:t>市下辖镇（街道）98个，已成立应急管理领导小组98个，应急管理办公室挂牌98个,落实专兼职工作人员331人。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eastAsia="仿宋_GB2312"/>
          <w:bCs/>
          <w:sz w:val="32"/>
          <w:szCs w:val="32"/>
        </w:rPr>
      </w:pPr>
      <w:r>
        <w:rPr>
          <w:rFonts w:hint="eastAsia" w:ascii="楷体_GB2312" w:eastAsia="楷体_GB2312"/>
          <w:b/>
          <w:bCs/>
          <w:kern w:val="0"/>
          <w:sz w:val="32"/>
          <w:szCs w:val="32"/>
        </w:rPr>
        <w:t>（三）织密扎实减灾救灾“防护网”。</w:t>
      </w:r>
      <w:r>
        <w:rPr>
          <w:rFonts w:hint="eastAsia" w:ascii="仿宋_GB2312" w:hAnsi="仿宋_GB2312" w:eastAsia="仿宋_GB2312" w:cs="仿宋_GB2312"/>
          <w:b/>
          <w:sz w:val="32"/>
          <w:szCs w:val="32"/>
        </w:rPr>
        <w:t>一是有力开展防汛抗旱工作。</w:t>
      </w:r>
      <w:r>
        <w:rPr>
          <w:rFonts w:hint="eastAsia" w:ascii="仿宋_GB2312" w:hAnsi="仿宋_GB2312" w:eastAsia="仿宋_GB2312" w:cs="仿宋_GB2312"/>
          <w:sz w:val="32"/>
          <w:szCs w:val="32"/>
        </w:rPr>
        <w:t>修编审批镇级以上各类度汛预案980余个，开展防汛演练3170场次，参演群众和观摩人数3.65万人。专题制作防汛抗洪减灾知识公益宣传短片6期，开展防汛避险知识宣传30余次，发放防汛宣传资料3.7万余份。入汛以来，发送各类预警信息130余次，启动Ⅳ级应急响应4次。各级充分运用防汛救灾“人盯人防抢撤”工作机制，累计转移危险区群众67499户149737人，未</w:t>
      </w:r>
      <w:r>
        <w:rPr>
          <w:rFonts w:hint="eastAsia" w:ascii="仿宋_GB2312" w:hAnsi="仿宋_GB2312" w:eastAsia="仿宋_GB2312" w:cs="仿宋_GB2312"/>
          <w:sz w:val="32"/>
          <w:szCs w:val="32"/>
          <w:lang w:eastAsia="zh-CN"/>
        </w:rPr>
        <w:t>发生</w:t>
      </w:r>
      <w:r>
        <w:rPr>
          <w:rFonts w:hint="eastAsia" w:ascii="仿宋_GB2312" w:hAnsi="仿宋_GB2312" w:eastAsia="仿宋_GB2312" w:cs="仿宋_GB2312"/>
          <w:sz w:val="32"/>
          <w:szCs w:val="32"/>
        </w:rPr>
        <w:t>人员伤亡。</w:t>
      </w:r>
      <w:r>
        <w:rPr>
          <w:rStyle w:val="18"/>
          <w:rFonts w:hint="eastAsia" w:ascii="仿宋_GB2312" w:hAnsi="仿宋_GB2312" w:eastAsia="仿宋_GB2312"/>
          <w:b/>
          <w:bCs/>
          <w:sz w:val="32"/>
          <w:szCs w:val="32"/>
        </w:rPr>
        <w:t>二是</w:t>
      </w:r>
      <w:r>
        <w:rPr>
          <w:rStyle w:val="18"/>
          <w:rFonts w:hint="eastAsia" w:ascii="仿宋_GB2312" w:hAnsi="仿宋_GB2312" w:eastAsia="仿宋_GB2312"/>
          <w:b/>
          <w:bCs/>
          <w:sz w:val="32"/>
          <w:szCs w:val="32"/>
          <w:lang w:eastAsia="zh-CN"/>
        </w:rPr>
        <w:t>扎实</w:t>
      </w:r>
      <w:r>
        <w:rPr>
          <w:rStyle w:val="18"/>
          <w:rFonts w:hint="eastAsia" w:ascii="仿宋_GB2312" w:hAnsi="仿宋_GB2312" w:eastAsia="仿宋_GB2312"/>
          <w:b/>
          <w:bCs/>
          <w:sz w:val="32"/>
          <w:szCs w:val="32"/>
        </w:rPr>
        <w:t>开展森林防灭火工作。</w:t>
      </w:r>
      <w:r>
        <w:rPr>
          <w:rFonts w:hint="eastAsia" w:ascii="仿宋_GB2312" w:hAnsi="仿宋_GB2312" w:eastAsia="仿宋_GB2312" w:cs="仿宋_GB2312"/>
          <w:sz w:val="32"/>
          <w:szCs w:val="32"/>
          <w:lang w:val="en-US" w:eastAsia="zh-CN"/>
        </w:rPr>
        <w:t>及时调整我市森林防灭火指挥协调机构，取消初期指挥部设置，优化森防指工作架构；在市县应急救援处置中心加挂森林防灭火指挥部办公室牌子，充实了森林防灭火工作人员力量；全力推进市秦岭森林航空应急救援基地项目建设，</w:t>
      </w:r>
      <w:r>
        <w:rPr>
          <w:rFonts w:hint="eastAsia" w:ascii="仿宋_GB2312" w:hAnsi="仿宋_GB2312" w:eastAsia="仿宋_GB2312" w:cs="仿宋_GB2312"/>
          <w:sz w:val="32"/>
          <w:szCs w:val="32"/>
          <w:lang w:eastAsia="zh-CN"/>
        </w:rPr>
        <w:t>设立</w:t>
      </w:r>
      <w:r>
        <w:rPr>
          <w:rFonts w:hint="eastAsia" w:ascii="仿宋_GB2312" w:hAnsi="仿宋_GB2312" w:eastAsia="仿宋_GB2312" w:cs="仿宋_GB2312"/>
          <w:sz w:val="32"/>
          <w:szCs w:val="32"/>
        </w:rPr>
        <w:t>商洛市应急救援与航空护林中心</w:t>
      </w:r>
      <w:r>
        <w:rPr>
          <w:rFonts w:hint="eastAsia" w:ascii="仿宋_GB2312" w:hAnsi="仿宋_GB2312" w:eastAsia="仿宋_GB2312" w:cs="仿宋_GB2312"/>
          <w:sz w:val="32"/>
          <w:szCs w:val="32"/>
          <w:lang w:eastAsia="zh-CN"/>
        </w:rPr>
        <w:t>；</w:t>
      </w:r>
      <w:r>
        <w:rPr>
          <w:rFonts w:hint="eastAsia" w:ascii="仿宋_GB2312" w:eastAsia="仿宋_GB2312"/>
          <w:sz w:val="32"/>
          <w:szCs w:val="32"/>
        </w:rPr>
        <w:t>严格落实人盯人+护林防火措施，</w:t>
      </w:r>
      <w:r>
        <w:rPr>
          <w:rFonts w:hint="eastAsia" w:ascii="仿宋_GB2312" w:eastAsia="仿宋_GB2312"/>
          <w:sz w:val="32"/>
          <w:szCs w:val="32"/>
          <w:lang w:eastAsia="zh-CN"/>
        </w:rPr>
        <w:t>森林防火期在</w:t>
      </w:r>
      <w:r>
        <w:rPr>
          <w:rFonts w:hint="eastAsia" w:ascii="仿宋_GB2312" w:eastAsia="仿宋_GB2312"/>
          <w:sz w:val="32"/>
          <w:szCs w:val="32"/>
        </w:rPr>
        <w:t>重点路口设卡1100余个，张贴禁火令10余万张</w:t>
      </w:r>
      <w:r>
        <w:rPr>
          <w:rFonts w:hint="eastAsia" w:ascii="仿宋_GB2312" w:eastAsia="仿宋_GB2312"/>
          <w:sz w:val="32"/>
          <w:szCs w:val="32"/>
          <w:lang w:eastAsia="zh-CN"/>
        </w:rPr>
        <w:t>，</w:t>
      </w:r>
      <w:r>
        <w:rPr>
          <w:rFonts w:hint="eastAsia" w:ascii="仿宋_GB2312" w:eastAsia="仿宋_GB2312"/>
          <w:sz w:val="32"/>
          <w:szCs w:val="32"/>
        </w:rPr>
        <w:t>侦破火灾刑事案件8起，其中刑事拘留1人，取保候审4人，移送起诉4人。</w:t>
      </w:r>
      <w:r>
        <w:rPr>
          <w:rFonts w:hint="eastAsia" w:ascii="仿宋_GB2312" w:eastAsia="仿宋_GB2312"/>
          <w:sz w:val="32"/>
          <w:szCs w:val="32"/>
          <w:lang w:val="en-US" w:eastAsia="zh-CN"/>
        </w:rPr>
        <w:t>2022年</w:t>
      </w:r>
      <w:r>
        <w:rPr>
          <w:rFonts w:hint="eastAsia" w:ascii="仿宋_GB2312" w:hAnsi="仿宋_GB2312" w:eastAsia="仿宋_GB2312" w:cs="仿宋_GB2312"/>
          <w:sz w:val="32"/>
          <w:szCs w:val="32"/>
          <w:lang w:val="en-US" w:eastAsia="zh-CN"/>
        </w:rPr>
        <w:t>全市发生森林火灾2起，无人员伤亡。</w:t>
      </w:r>
      <w:r>
        <w:rPr>
          <w:rFonts w:hint="eastAsia" w:ascii="仿宋_GB2312" w:eastAsia="仿宋_GB2312"/>
          <w:b/>
          <w:bCs/>
          <w:sz w:val="32"/>
          <w:szCs w:val="32"/>
        </w:rPr>
        <w:t>三是统筹做好灾情管理和灾后重建工作。</w:t>
      </w:r>
      <w:r>
        <w:rPr>
          <w:rFonts w:hint="eastAsia" w:ascii="仿宋_GB2312" w:eastAsia="仿宋_GB2312"/>
          <w:bCs/>
          <w:sz w:val="32"/>
          <w:szCs w:val="32"/>
        </w:rPr>
        <w:t>积极向财政部门争取资金300万元，加强应急救灾物资储备。调拨帐篷1224顶、棉被4246床、棉衣6140件、睡袋等其他物资2751件，全力支持疫情防控工作。跟踪督促民房恢复重建和冬春救助工作，截止4月底，</w:t>
      </w:r>
      <w:r>
        <w:rPr>
          <w:rFonts w:hint="eastAsia" w:ascii="仿宋_GB2312" w:eastAsia="仿宋_GB2312"/>
          <w:bCs/>
          <w:sz w:val="32"/>
          <w:szCs w:val="32"/>
          <w:lang w:eastAsia="zh-CN"/>
        </w:rPr>
        <w:t>对</w:t>
      </w:r>
      <w:r>
        <w:rPr>
          <w:rFonts w:hint="eastAsia" w:ascii="仿宋_GB2312" w:eastAsia="仿宋_GB2312"/>
          <w:bCs/>
          <w:sz w:val="32"/>
          <w:szCs w:val="32"/>
        </w:rPr>
        <w:t>重建倒房户1394户</w:t>
      </w:r>
      <w:r>
        <w:rPr>
          <w:rFonts w:hint="eastAsia" w:ascii="仿宋_GB2312" w:eastAsia="仿宋_GB2312"/>
          <w:bCs/>
          <w:sz w:val="32"/>
          <w:szCs w:val="32"/>
          <w:lang w:eastAsia="zh-CN"/>
        </w:rPr>
        <w:t>、</w:t>
      </w:r>
      <w:r>
        <w:rPr>
          <w:rFonts w:hint="eastAsia" w:ascii="仿宋_GB2312" w:eastAsia="仿宋_GB2312"/>
          <w:bCs/>
          <w:sz w:val="32"/>
          <w:szCs w:val="32"/>
        </w:rPr>
        <w:t>修缮户3213户全部完成了重建和修缮。</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画好</w:t>
      </w:r>
      <w:r>
        <w:rPr>
          <w:rFonts w:hint="eastAsia" w:ascii="楷体_GB2312" w:hAnsi="楷体_GB2312" w:eastAsia="楷体_GB2312" w:cs="楷体_GB2312"/>
          <w:b/>
          <w:bCs/>
          <w:sz w:val="32"/>
          <w:szCs w:val="32"/>
          <w:lang w:eastAsia="zh-CN"/>
        </w:rPr>
        <w:t>法治</w:t>
      </w:r>
      <w:r>
        <w:rPr>
          <w:rFonts w:hint="eastAsia" w:ascii="楷体_GB2312" w:hAnsi="楷体_GB2312" w:eastAsia="楷体_GB2312" w:cs="楷体_GB2312"/>
          <w:b/>
          <w:bCs/>
          <w:sz w:val="32"/>
          <w:szCs w:val="32"/>
        </w:rPr>
        <w:t>建设“同心圆</w:t>
      </w:r>
      <w:r>
        <w:rPr>
          <w:rFonts w:hint="eastAsia" w:ascii="仿宋_GB2312" w:hAnsi="仿宋_GB2312" w:eastAsia="仿宋_GB2312" w:cs="仿宋_GB2312"/>
          <w:b/>
          <w:bCs/>
          <w:sz w:val="32"/>
          <w:szCs w:val="32"/>
          <w:lang w:eastAsia="zh-CN"/>
        </w:rPr>
        <w:t>。一是提高法治素养。</w:t>
      </w:r>
      <w:r>
        <w:rPr>
          <w:rFonts w:hint="eastAsia" w:ascii="仿宋_GB2312" w:hAnsi="仿宋_GB2312" w:eastAsia="仿宋_GB2312" w:cs="仿宋_GB2312"/>
          <w:sz w:val="32"/>
          <w:szCs w:val="32"/>
          <w:lang w:val="en-US" w:eastAsia="zh-CN"/>
        </w:rPr>
        <w:t>健全党委中心组学法制度，把学习习近平法治思想和纳入学习重要内容，督促领导班子其他成员自觉运用法治思维和法治方式依法行政、依法办事。对法治建设重要工作亲自部署、重点环节亲自协调、重要任务亲自督办,较好完成法治建设各项工作任务。</w:t>
      </w:r>
      <w:r>
        <w:rPr>
          <w:rFonts w:hint="eastAsia" w:ascii="仿宋_GB2312" w:hAnsi="仿宋_GB2312" w:eastAsia="仿宋_GB2312" w:cs="仿宋_GB2312"/>
          <w:b/>
          <w:bCs/>
          <w:sz w:val="32"/>
          <w:szCs w:val="32"/>
          <w:lang w:val="en-US" w:eastAsia="zh-CN"/>
        </w:rPr>
        <w:t>二是拓展实体阵地。</w:t>
      </w:r>
      <w:r>
        <w:rPr>
          <w:rFonts w:hint="eastAsia" w:ascii="仿宋_GB2312" w:hAnsi="仿宋_GB2312" w:eastAsia="仿宋_GB2312" w:cs="仿宋_GB2312"/>
          <w:b w:val="0"/>
          <w:bCs w:val="0"/>
          <w:sz w:val="32"/>
          <w:szCs w:val="32"/>
          <w:lang w:val="en-US" w:eastAsia="zh-CN"/>
        </w:rPr>
        <w:t>充分发挥“安全生产月”、“安全生产万里行”、“宪法宣传周”等活动的宣传作用，协调市安委会成员单位和各县区，按照行业管理和属地管理，大力宣传《安全生产法》《突发事件应对法》等法律法规。加强对应急管理普法工作指导，把法治宣传融入到执法监管和服务的各个环节。与主流媒体合作交融机制化，形成全媒体同向投送、精准发力、整体联动的态势，实现安全生产法治宣传教育和业务工作宣传成效最大化。</w:t>
      </w:r>
      <w:r>
        <w:rPr>
          <w:rFonts w:hint="eastAsia" w:ascii="仿宋_GB2312" w:hAnsi="仿宋_GB2312" w:eastAsia="仿宋_GB2312" w:cs="仿宋_GB2312"/>
          <w:b/>
          <w:bCs/>
          <w:sz w:val="32"/>
          <w:szCs w:val="32"/>
          <w:lang w:val="en-US" w:eastAsia="zh-CN"/>
        </w:rPr>
        <w:t>三是强化权力监督。</w:t>
      </w:r>
      <w:r>
        <w:rPr>
          <w:rFonts w:hint="eastAsia" w:ascii="仿宋_GB2312" w:hAnsi="仿宋_GB2312" w:eastAsia="仿宋_GB2312" w:cs="仿宋_GB2312"/>
          <w:b w:val="0"/>
          <w:bCs w:val="0"/>
          <w:sz w:val="32"/>
          <w:szCs w:val="32"/>
          <w:lang w:val="en-US" w:eastAsia="zh-CN"/>
        </w:rPr>
        <w:t>始终带头坚持“三重一大”集体研究、民主决策，做到决议、决定规范合法。严格执行末位表态制，重大事项充分征求意见，强化现有制度的执行，提升制度的威慑力、生命力，使权力监督更加规范、更加有力、更加有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全市累计发生生产安全事故</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起、死亡</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人，同比分别下降</w:t>
      </w:r>
      <w:r>
        <w:rPr>
          <w:rFonts w:hint="eastAsia" w:ascii="仿宋_GB2312" w:hAnsi="仿宋_GB2312" w:eastAsia="仿宋_GB2312" w:cs="仿宋_GB2312"/>
          <w:color w:val="auto"/>
          <w:sz w:val="32"/>
          <w:szCs w:val="32"/>
          <w:lang w:val="en-US" w:eastAsia="zh-CN"/>
        </w:rPr>
        <w:t>66.7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51.9</w:t>
      </w:r>
      <w:r>
        <w:rPr>
          <w:rFonts w:hint="eastAsia" w:ascii="仿宋_GB2312" w:hAnsi="仿宋_GB2312" w:eastAsia="仿宋_GB2312" w:cs="仿宋_GB2312"/>
          <w:color w:val="auto"/>
          <w:sz w:val="32"/>
          <w:szCs w:val="32"/>
        </w:rPr>
        <w:t>%，持续保持“双下降”；全年共发生干旱、洪涝、风雹3类10次灾害过程，受灾人口70.44万人次，共造成直接经济损失3.1亿元；防汛防火实现了“零伤亡”。</w:t>
      </w:r>
      <w:r>
        <w:rPr>
          <w:rFonts w:hint="eastAsia" w:ascii="仿宋_GB2312" w:hAnsi="仿宋_GB2312" w:eastAsia="仿宋_GB2312" w:cs="仿宋_GB2312"/>
          <w:color w:val="auto"/>
          <w:sz w:val="32"/>
          <w:szCs w:val="32"/>
          <w:lang w:eastAsia="zh-CN"/>
        </w:rPr>
        <w:t>我市连续15年未发生重大生产安全事故,连续1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年被省上表彰为安全生产先进市。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三、善抓基层党建，建强党组织战斗堡垒</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27" w:firstLineChars="196"/>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作为班长，自己始终</w:t>
      </w:r>
      <w:r>
        <w:rPr>
          <w:rFonts w:hint="eastAsia" w:ascii="仿宋_GB2312" w:hAnsi="仿宋_GB2312" w:eastAsia="仿宋_GB2312" w:cs="仿宋_GB2312"/>
          <w:color w:val="auto"/>
          <w:sz w:val="32"/>
          <w:szCs w:val="32"/>
        </w:rPr>
        <w:t>坚守思想、工作、政治三大阵地</w:t>
      </w:r>
      <w:r>
        <w:rPr>
          <w:rFonts w:hint="eastAsia" w:ascii="仿宋_GB2312" w:hAnsi="仿宋_GB2312" w:eastAsia="仿宋_GB2312" w:cs="仿宋_GB2312"/>
          <w:color w:val="auto"/>
          <w:sz w:val="32"/>
          <w:szCs w:val="32"/>
          <w:lang w:val="en-US" w:eastAsia="zh-CN"/>
        </w:rPr>
        <w:t>，切实加强基层党组织建设，为应急管理事业改革发展提供了坚实组织保障。</w:t>
      </w:r>
      <w:r>
        <w:rPr>
          <w:rFonts w:hint="eastAsia" w:ascii="仿宋_GB2312" w:hAnsi="仿宋_GB2312" w:eastAsia="仿宋_GB2312" w:cs="仿宋_GB2312"/>
          <w:b/>
          <w:color w:val="auto"/>
          <w:sz w:val="32"/>
          <w:szCs w:val="32"/>
        </w:rPr>
        <w:t>一是</w:t>
      </w:r>
      <w:r>
        <w:rPr>
          <w:rFonts w:hint="eastAsia" w:ascii="仿宋_GB2312" w:hAnsi="楷体_GB2312" w:eastAsia="仿宋_GB2312" w:cs="楷体_GB2312"/>
          <w:b/>
          <w:bCs/>
          <w:color w:val="auto"/>
          <w:sz w:val="32"/>
          <w:szCs w:val="32"/>
        </w:rPr>
        <w:t>旗帜鲜明讲政治</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将讲政治放在首位，始终在政治立场、政治方向、政治原则和政治道路上同党中央保持高度一致，做到政治初心不改、政治立场不移、政治方向不偏。</w:t>
      </w:r>
      <w:r>
        <w:rPr>
          <w:rFonts w:hint="eastAsia" w:ascii="仿宋_GB2312" w:hAnsi="仿宋_GB2312" w:eastAsia="仿宋_GB2312" w:cs="仿宋_GB2312"/>
          <w:color w:val="auto"/>
          <w:sz w:val="32"/>
          <w:szCs w:val="32"/>
          <w:lang w:eastAsia="zh-CN"/>
        </w:rPr>
        <w:t>坚持把抓好党建作为最大政绩和“第一天职”，</w:t>
      </w:r>
      <w:r>
        <w:rPr>
          <w:rFonts w:hint="eastAsia" w:ascii="仿宋_GB2312" w:hAnsi="仿宋_GB2312" w:eastAsia="仿宋_GB2312" w:cs="仿宋_GB2312"/>
          <w:color w:val="auto"/>
          <w:sz w:val="32"/>
          <w:szCs w:val="32"/>
          <w:lang w:val="en-US" w:eastAsia="zh-CN"/>
        </w:rPr>
        <w:t>创新</w:t>
      </w:r>
      <w:r>
        <w:rPr>
          <w:rFonts w:hint="eastAsia" w:ascii="仿宋_GB2312" w:hAnsi="仿宋_GB2312" w:eastAsia="仿宋_GB2312" w:cs="仿宋_GB2312"/>
          <w:color w:val="auto"/>
          <w:sz w:val="32"/>
          <w:szCs w:val="32"/>
        </w:rPr>
        <w:t>推行“四个三”</w:t>
      </w:r>
      <w:r>
        <w:rPr>
          <w:rFonts w:hint="eastAsia" w:ascii="仿宋_GB2312" w:hAnsi="仿宋_GB2312" w:eastAsia="仿宋_GB2312" w:cs="仿宋_GB2312"/>
          <w:color w:val="auto"/>
          <w:sz w:val="32"/>
          <w:szCs w:val="32"/>
          <w:lang w:val="en-US" w:eastAsia="zh-CN"/>
        </w:rPr>
        <w:t>党建</w:t>
      </w:r>
      <w:r>
        <w:rPr>
          <w:rFonts w:hint="eastAsia" w:ascii="仿宋_GB2312" w:hAnsi="仿宋_GB2312" w:eastAsia="仿宋_GB2312" w:cs="仿宋_GB2312"/>
          <w:color w:val="auto"/>
          <w:sz w:val="32"/>
          <w:szCs w:val="32"/>
          <w:lang w:eastAsia="zh-CN"/>
        </w:rPr>
        <w:t>责任制</w:t>
      </w:r>
      <w:r>
        <w:rPr>
          <w:rFonts w:hint="eastAsia" w:ascii="仿宋_GB2312" w:hAnsi="仿宋_GB2312" w:eastAsia="仿宋_GB2312" w:cs="仿宋_GB2312"/>
          <w:color w:val="auto"/>
          <w:sz w:val="32"/>
          <w:szCs w:val="32"/>
        </w:rPr>
        <w:t>，梳理党建重点任务</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项，制定措施</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条。注重发挥党建指导员作用，</w:t>
      </w:r>
      <w:r>
        <w:rPr>
          <w:rFonts w:hint="eastAsia" w:ascii="仿宋_GB2312" w:hAnsi="仿宋_GB2312" w:eastAsia="仿宋_GB2312" w:cs="仿宋_GB2312"/>
          <w:color w:val="auto"/>
          <w:sz w:val="32"/>
          <w:szCs w:val="32"/>
          <w:lang w:val="en-US" w:eastAsia="zh-CN"/>
        </w:rPr>
        <w:t>组织研究党建工作11次，</w:t>
      </w:r>
      <w:r>
        <w:rPr>
          <w:rFonts w:hint="eastAsia" w:ascii="仿宋_GB2312" w:hAnsi="仿宋_GB2312" w:eastAsia="仿宋_GB2312" w:cs="仿宋_GB2312"/>
          <w:color w:val="auto"/>
          <w:sz w:val="32"/>
          <w:szCs w:val="32"/>
        </w:rPr>
        <w:t>开展督查指导</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次，确保</w:t>
      </w:r>
      <w:r>
        <w:rPr>
          <w:rFonts w:hint="eastAsia" w:ascii="仿宋_GB2312" w:hAnsi="仿宋_GB2312" w:eastAsia="仿宋_GB2312" w:cs="仿宋_GB2312"/>
          <w:color w:val="auto"/>
          <w:sz w:val="32"/>
          <w:szCs w:val="32"/>
          <w:lang w:val="en-US" w:eastAsia="zh-CN"/>
        </w:rPr>
        <w:t>基层</w:t>
      </w:r>
      <w:r>
        <w:rPr>
          <w:rFonts w:hint="eastAsia" w:ascii="仿宋_GB2312" w:hAnsi="仿宋_GB2312" w:eastAsia="仿宋_GB2312" w:cs="仿宋_GB2312"/>
          <w:color w:val="auto"/>
          <w:sz w:val="32"/>
          <w:szCs w:val="32"/>
        </w:rPr>
        <w:t>党建工作各项重点任务有序推进、有效落实。</w:t>
      </w:r>
      <w:r>
        <w:rPr>
          <w:rFonts w:hint="eastAsia" w:ascii="仿宋_GB2312" w:hAnsi="仿宋_GB2312" w:eastAsia="仿宋_GB2312" w:cs="仿宋_GB2312"/>
          <w:b/>
          <w:bCs/>
          <w:color w:val="auto"/>
          <w:sz w:val="32"/>
          <w:szCs w:val="32"/>
        </w:rPr>
        <w:t>二</w:t>
      </w:r>
      <w:r>
        <w:rPr>
          <w:rFonts w:hint="eastAsia" w:ascii="仿宋_GB2312" w:eastAsia="仿宋_GB2312"/>
          <w:b/>
          <w:bCs/>
          <w:color w:val="auto"/>
          <w:sz w:val="32"/>
          <w:szCs w:val="32"/>
        </w:rPr>
        <w:t>是培根铸魂强党建。</w:t>
      </w:r>
      <w:r>
        <w:rPr>
          <w:rFonts w:hint="eastAsia" w:ascii="仿宋_GB2312" w:hAnsi="仿宋_GB2312" w:eastAsia="仿宋_GB2312" w:cs="仿宋_GB2312"/>
          <w:bCs/>
          <w:color w:val="auto"/>
          <w:sz w:val="32"/>
          <w:szCs w:val="32"/>
        </w:rPr>
        <w:t>树立大抓基层、大抓支部的鲜明导向，</w:t>
      </w:r>
      <w:r>
        <w:rPr>
          <w:rFonts w:hint="eastAsia" w:ascii="仿宋_GB2312" w:hAnsi="仿宋" w:eastAsia="仿宋_GB2312"/>
          <w:color w:val="auto"/>
          <w:sz w:val="32"/>
          <w:szCs w:val="32"/>
        </w:rPr>
        <w:t>巩固深化</w:t>
      </w:r>
      <w:r>
        <w:rPr>
          <w:rFonts w:hint="eastAsia" w:ascii="仿宋_GB2312" w:hAnsi="仿宋" w:eastAsia="仿宋_GB2312"/>
          <w:color w:val="auto"/>
          <w:sz w:val="32"/>
          <w:szCs w:val="32"/>
          <w:lang w:eastAsia="zh-CN"/>
        </w:rPr>
        <w:t>党史学习</w:t>
      </w:r>
      <w:r>
        <w:rPr>
          <w:rFonts w:hint="eastAsia" w:ascii="仿宋_GB2312" w:hAnsi="仿宋" w:eastAsia="仿宋_GB2312"/>
          <w:color w:val="auto"/>
          <w:sz w:val="32"/>
          <w:szCs w:val="32"/>
        </w:rPr>
        <w:t>教育成果，全面落实“三会一课”、</w:t>
      </w:r>
      <w:r>
        <w:rPr>
          <w:rFonts w:hint="eastAsia" w:ascii="仿宋_GB2312" w:hAnsi="仿宋_GB2312" w:eastAsia="仿宋_GB2312" w:cs="仿宋_GB2312"/>
          <w:color w:val="auto"/>
          <w:sz w:val="32"/>
          <w:szCs w:val="32"/>
        </w:rPr>
        <w:t>主题党日、组织生活会、民主评议党员等制度</w:t>
      </w:r>
      <w:r>
        <w:rPr>
          <w:rFonts w:hint="eastAsia" w:ascii="仿宋_GB2312" w:hAnsi="仿宋" w:eastAsia="仿宋_GB2312"/>
          <w:color w:val="auto"/>
          <w:sz w:val="32"/>
          <w:szCs w:val="32"/>
        </w:rPr>
        <w:t>，深入推进“党员+”融合教育，扎实</w:t>
      </w:r>
      <w:r>
        <w:rPr>
          <w:rFonts w:hint="eastAsia" w:ascii="仿宋_GB2312" w:hAnsi="仿宋_GB2312" w:eastAsia="仿宋_GB2312" w:cs="仿宋_GB2312"/>
          <w:bCs/>
          <w:color w:val="auto"/>
          <w:sz w:val="32"/>
          <w:szCs w:val="32"/>
          <w:lang w:eastAsia="zh-CN"/>
        </w:rPr>
        <w:t>开展“党旗飘扬强堡垒”</w:t>
      </w:r>
      <w:r>
        <w:rPr>
          <w:rFonts w:hint="eastAsia" w:ascii="仿宋_GB2312" w:hAnsi="仿宋_GB2312" w:eastAsia="仿宋_GB2312" w:cs="仿宋_GB2312"/>
          <w:bCs/>
          <w:color w:val="auto"/>
          <w:sz w:val="32"/>
          <w:szCs w:val="32"/>
        </w:rPr>
        <w:t>、“为群众办实事”、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双报到”志愿服务等党建主题活动，提升党建科学化水平。组织开展进社区志愿服务活动</w:t>
      </w:r>
      <w:r>
        <w:rPr>
          <w:rFonts w:hint="eastAsia" w:ascii="仿宋_GB2312" w:hAnsi="仿宋_GB2312" w:eastAsia="仿宋_GB2312" w:cs="仿宋_GB2312"/>
          <w:bCs/>
          <w:color w:val="auto"/>
          <w:sz w:val="32"/>
          <w:szCs w:val="32"/>
          <w:lang w:val="en-US" w:eastAsia="zh-CN"/>
        </w:rPr>
        <w:t>12</w:t>
      </w:r>
      <w:r>
        <w:rPr>
          <w:rFonts w:hint="eastAsia" w:ascii="仿宋_GB2312" w:hAnsi="仿宋_GB2312" w:eastAsia="仿宋_GB2312" w:cs="仿宋_GB2312"/>
          <w:bCs/>
          <w:color w:val="auto"/>
          <w:sz w:val="32"/>
          <w:szCs w:val="32"/>
        </w:rPr>
        <w:t>次，为群众办实事好事8件，开展党史知识竞赛</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次，深入红色基地参观学习2次，观看红色电影2次。</w:t>
      </w:r>
      <w:r>
        <w:rPr>
          <w:rFonts w:hint="eastAsia" w:ascii="仿宋_GB2312" w:hAnsi="仿宋_GB2312" w:eastAsia="仿宋_GB2312" w:cs="仿宋_GB2312"/>
          <w:b/>
          <w:color w:val="auto"/>
          <w:sz w:val="32"/>
          <w:szCs w:val="32"/>
        </w:rPr>
        <w:t>三是学思践悟抓理论。</w:t>
      </w:r>
      <w:r>
        <w:rPr>
          <w:rFonts w:hint="eastAsia" w:ascii="仿宋_GB2312" w:hAnsi="仿宋_GB2312" w:eastAsia="仿宋_GB2312" w:cs="仿宋_GB2312"/>
          <w:color w:val="auto"/>
          <w:sz w:val="32"/>
          <w:szCs w:val="32"/>
          <w:lang w:val="en-US" w:eastAsia="zh-CN"/>
        </w:rPr>
        <w:t>高位推动党的二十大学习宣传贯彻工作，</w:t>
      </w:r>
      <w:r>
        <w:rPr>
          <w:rFonts w:hint="eastAsia" w:ascii="仿宋_GB2312" w:hAnsi="仿宋_GB2312" w:eastAsia="仿宋_GB2312" w:cs="仿宋_GB2312"/>
          <w:bCs/>
          <w:color w:val="auto"/>
          <w:sz w:val="32"/>
          <w:szCs w:val="32"/>
        </w:rPr>
        <w:t>采取“线上+线下”、“走出去+请进来”、“专题讲座+交流研讨”等方式，</w:t>
      </w:r>
      <w:r>
        <w:rPr>
          <w:rFonts w:hint="eastAsia" w:ascii="仿宋_GB2312" w:hAnsi="仿宋_GB2312" w:eastAsia="仿宋_GB2312" w:cs="仿宋_GB2312"/>
          <w:color w:val="auto"/>
          <w:sz w:val="32"/>
          <w:szCs w:val="32"/>
          <w:lang w:val="en-US" w:eastAsia="zh-CN"/>
        </w:rPr>
        <w:t>迅速掀起学习热潮，4次主持召开专题会议传达学习，研究贯彻落实意见，作为党委书记开展基层宣讲3期，组织专题学习培训4次，专题研讨2次，举办读书班1次，讲党课2次，组织党的二十大知识测试3次，参与人数300余人次。</w:t>
      </w:r>
      <w:r>
        <w:rPr>
          <w:rFonts w:hint="eastAsia" w:ascii="仿宋_GB2312" w:hAnsi="仿宋_GB2312" w:eastAsia="仿宋_GB2312" w:cs="仿宋_GB2312"/>
          <w:b/>
          <w:color w:val="auto"/>
          <w:sz w:val="32"/>
          <w:szCs w:val="32"/>
        </w:rPr>
        <w:t>四是守牢意识形态主阵地。</w:t>
      </w:r>
      <w:r>
        <w:rPr>
          <w:rFonts w:hint="eastAsia" w:ascii="仿宋_GB2312" w:hAnsi="仿宋_GB2312" w:eastAsia="仿宋_GB2312" w:cs="仿宋_GB2312"/>
          <w:bCs/>
          <w:color w:val="auto"/>
          <w:sz w:val="32"/>
          <w:szCs w:val="32"/>
        </w:rPr>
        <w:t>夯实党委意识形态主体责任、党委书记第一责任和班子成员“一岗双责”，精心组织</w:t>
      </w:r>
      <w:r>
        <w:rPr>
          <w:rFonts w:hint="eastAsia" w:ascii="仿宋_GB2312" w:hAnsi="仿宋_GB2312" w:eastAsia="仿宋_GB2312" w:cs="仿宋_GB2312"/>
          <w:bCs/>
          <w:color w:val="auto"/>
          <w:sz w:val="32"/>
          <w:szCs w:val="32"/>
          <w:lang w:eastAsia="zh-CN"/>
        </w:rPr>
        <w:t>学习贯彻党的二十大</w:t>
      </w:r>
      <w:r>
        <w:rPr>
          <w:rFonts w:hint="eastAsia" w:ascii="仿宋_GB2312" w:hAnsi="仿宋_GB2312" w:eastAsia="仿宋_GB2312" w:cs="仿宋_GB2312"/>
          <w:bCs/>
          <w:color w:val="auto"/>
          <w:sz w:val="32"/>
          <w:szCs w:val="32"/>
        </w:rPr>
        <w:t>、党史学习教育等系列主题宣传活动，深入开展家风家训家规和全民阅读活动，培育和践行社会主义核心价值观，深入实施公民道德建设工程，选树和宣传先进典型，守牢意识形态主阵地，占领意识形态新高地。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四、严抓“一岗双责”，扎实筑牢廉政防线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eastAsia="zh-CN"/>
        </w:rPr>
        <w:t>坚持履行党风廉政建设第一责任人的职责，始终把党风廉政建设放在应急管理工作的重要位置，同中心工作同部署、同安排、同检查、同考核、同落实，促进了市直应急管理系统党风廉政建设的深入开展。</w:t>
      </w:r>
      <w:r>
        <w:rPr>
          <w:rFonts w:hint="eastAsia" w:ascii="仿宋_GB2312" w:hAnsi="仿宋_GB2312" w:eastAsia="仿宋_GB2312" w:cs="仿宋_GB2312"/>
          <w:b/>
          <w:bCs/>
          <w:color w:val="auto"/>
          <w:sz w:val="32"/>
          <w:szCs w:val="32"/>
          <w:lang w:eastAsia="zh-CN"/>
        </w:rPr>
        <w:t>一是开展廉政教育。</w:t>
      </w:r>
      <w:r>
        <w:rPr>
          <w:rFonts w:hint="eastAsia" w:ascii="仿宋_GB2312" w:hAnsi="仿宋_GB2312" w:eastAsia="仿宋_GB2312" w:cs="仿宋_GB2312"/>
          <w:b w:val="0"/>
          <w:bCs w:val="0"/>
          <w:color w:val="auto"/>
          <w:sz w:val="32"/>
          <w:szCs w:val="32"/>
          <w:lang w:eastAsia="zh-CN"/>
        </w:rPr>
        <w:t>认真学习贯彻执行《纪律处分条例》、《党内监督条例》等，坚持正面引导教育和反面警示相结合，组织党委班子开展廉政教育</w:t>
      </w:r>
      <w:r>
        <w:rPr>
          <w:rFonts w:hint="eastAsia" w:ascii="仿宋_GB2312" w:hAnsi="仿宋_GB2312" w:eastAsia="仿宋_GB2312" w:cs="仿宋_GB2312"/>
          <w:b w:val="0"/>
          <w:bCs w:val="0"/>
          <w:color w:val="auto"/>
          <w:sz w:val="32"/>
          <w:szCs w:val="32"/>
          <w:lang w:val="en-US" w:eastAsia="zh-CN"/>
        </w:rPr>
        <w:t>6次，用典型案例警示教育自己和广大干部，经常开展谈心谈话，与班子成员交流廉政教育心得和体会，提高班子成员对照要求查摆自身问题的能力，坚定了清正廉洁、拒腐防变的意志和决心。</w:t>
      </w:r>
      <w:r>
        <w:rPr>
          <w:rFonts w:hint="eastAsia" w:ascii="仿宋_GB2312" w:hAnsi="仿宋_GB2312" w:eastAsia="仿宋_GB2312" w:cs="仿宋_GB2312"/>
          <w:b/>
          <w:bCs/>
          <w:color w:val="auto"/>
          <w:sz w:val="32"/>
          <w:szCs w:val="32"/>
          <w:lang w:eastAsia="zh-CN"/>
        </w:rPr>
        <w:t>二是层层夯实责任。</w:t>
      </w:r>
      <w:r>
        <w:rPr>
          <w:rFonts w:hint="eastAsia" w:ascii="仿宋_GB2312" w:hAnsi="仿宋_GB2312" w:eastAsia="仿宋_GB2312" w:cs="仿宋_GB2312"/>
          <w:color w:val="auto"/>
          <w:sz w:val="32"/>
          <w:szCs w:val="32"/>
          <w:lang w:eastAsia="zh-CN"/>
        </w:rPr>
        <w:t>在全年各时期各阶段将加强廉政建设作为机关自身建设的一项重要内容进行安排，成立由我任组长的党风廉政建设工作领导小组，制定主体责任清单和履责时序表，夯实班子成员“一岗双责”和分管包抓责任。同时，将年度目标任务责任分解到班子成员、细化到各科室及下属单位，确保人人肩上有担子，个个身上有任务，形成上下联动、齐抓共管的良好工作局面。</w:t>
      </w:r>
      <w:r>
        <w:rPr>
          <w:rFonts w:hint="eastAsia" w:ascii="仿宋_GB2312" w:hAnsi="仿宋_GB2312" w:eastAsia="仿宋_GB2312" w:cs="仿宋_GB2312"/>
          <w:b/>
          <w:bCs/>
          <w:color w:val="auto"/>
          <w:sz w:val="32"/>
          <w:szCs w:val="32"/>
          <w:lang w:eastAsia="zh-CN"/>
        </w:rPr>
        <w:t>三是加强作风建设。</w:t>
      </w:r>
      <w:r>
        <w:rPr>
          <w:rFonts w:hint="eastAsia" w:ascii="仿宋_GB2312" w:hAnsi="仿宋_GB2312" w:eastAsia="仿宋_GB2312" w:cs="仿宋_GB2312"/>
          <w:color w:val="auto"/>
          <w:sz w:val="32"/>
          <w:szCs w:val="32"/>
          <w:lang w:eastAsia="zh-CN"/>
        </w:rPr>
        <w:t>深入学习市委五届二次全会精神，认真部署作风建设专项行动，深入开展五个领域专项治理，</w:t>
      </w:r>
      <w:r>
        <w:rPr>
          <w:rStyle w:val="16"/>
          <w:rFonts w:hint="eastAsia" w:ascii="仿宋_GB2312" w:hAnsi="仿宋_GB2312" w:eastAsia="仿宋_GB2312" w:cs="仿宋_GB2312"/>
          <w:b w:val="0"/>
          <w:bCs/>
          <w:i w:val="0"/>
          <w:caps w:val="0"/>
          <w:color w:val="auto"/>
          <w:spacing w:val="0"/>
          <w:sz w:val="32"/>
          <w:szCs w:val="32"/>
          <w:shd w:val="clear" w:color="auto" w:fill="FFFFFF"/>
          <w:lang w:eastAsia="zh-CN"/>
        </w:rPr>
        <w:t>巩固深化局机关作风建设“六持续六着力”，</w:t>
      </w:r>
      <w:r>
        <w:rPr>
          <w:rFonts w:hint="eastAsia" w:ascii="仿宋_GB2312" w:hAnsi="仿宋_GB2312" w:eastAsia="仿宋_GB2312" w:cs="仿宋_GB2312"/>
          <w:color w:val="auto"/>
          <w:sz w:val="32"/>
          <w:szCs w:val="32"/>
          <w:lang w:eastAsia="zh-CN"/>
        </w:rPr>
        <w:t>聚焦八个方面突出问题和群众反映强烈的突出问题，分门别类查找问题，落实问题整改清单化、全流程管理，确保事事有着落，件件有回音，</w:t>
      </w:r>
      <w:r>
        <w:rPr>
          <w:rStyle w:val="16"/>
          <w:rFonts w:hint="eastAsia" w:ascii="仿宋_GB2312" w:hAnsi="仿宋_GB2312" w:eastAsia="仿宋_GB2312" w:cs="仿宋_GB2312"/>
          <w:b w:val="0"/>
          <w:bCs/>
          <w:i w:val="0"/>
          <w:caps w:val="0"/>
          <w:color w:val="auto"/>
          <w:spacing w:val="0"/>
          <w:sz w:val="32"/>
          <w:szCs w:val="32"/>
          <w:shd w:val="clear" w:color="auto" w:fill="FFFFFF"/>
          <w:lang w:eastAsia="zh-CN"/>
        </w:rPr>
        <w:t>促使“勤快严实精细廉”优良作风落地生根。</w:t>
      </w:r>
      <w:r>
        <w:rPr>
          <w:rFonts w:hint="eastAsia" w:ascii="仿宋_GB2312" w:hAnsi="仿宋_GB2312" w:eastAsia="仿宋_GB2312" w:cs="仿宋_GB2312"/>
          <w:b/>
          <w:bCs/>
          <w:color w:val="auto"/>
          <w:sz w:val="32"/>
          <w:szCs w:val="32"/>
          <w:lang w:eastAsia="zh-CN"/>
        </w:rPr>
        <w:t>四是坚持廉洁自律。</w:t>
      </w:r>
      <w:r>
        <w:rPr>
          <w:rFonts w:hint="eastAsia" w:ascii="仿宋_GB2312" w:hAnsi="仿宋_GB2312" w:eastAsia="仿宋_GB2312" w:cs="仿宋_GB2312"/>
          <w:color w:val="auto"/>
          <w:sz w:val="32"/>
          <w:szCs w:val="32"/>
          <w:lang w:eastAsia="zh-CN"/>
        </w:rPr>
        <w:t>始终把清正廉洁作为履职之本，始终保持健康向上的人生追求和廉洁敬业的工作作风，树立领导干部勤政为民、廉洁从政的优良作风。自觉接受党内监督、法律监督、民主监督、群众监督和舆论监督。不利用自己的职权办事，</w:t>
      </w:r>
      <w:r>
        <w:rPr>
          <w:rFonts w:hint="eastAsia" w:ascii="仿宋_GB2312" w:hAnsi="仿宋_GB2312" w:eastAsia="仿宋_GB2312" w:cs="仿宋_GB2312"/>
          <w:color w:val="auto"/>
          <w:sz w:val="32"/>
          <w:szCs w:val="32"/>
        </w:rPr>
        <w:t>不利用职权插手工程项目，不干预市场经济活动，不违规配备公车，不超标准接待，不赠送、不接受礼品礼金，严格执行请示报告、外出报备、个人事项报告制度，如实报告个人有关事项。</w:t>
      </w:r>
      <w:r>
        <w:rPr>
          <w:rFonts w:hint="eastAsia" w:ascii="仿宋_GB2312" w:hAnsi="仿宋_GB2312" w:eastAsia="仿宋_GB2312" w:cs="仿宋_GB2312"/>
          <w:color w:val="auto"/>
          <w:sz w:val="32"/>
          <w:szCs w:val="32"/>
          <w:lang w:eastAsia="zh-CN"/>
        </w:rPr>
        <w:t>自己及家人、身边工作人员全年没有发现有违法违纪问题。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今年来，自己认真履职、扎实工作，各项工作取得了一定成绩，</w:t>
      </w:r>
      <w:r>
        <w:rPr>
          <w:rFonts w:hint="eastAsia" w:ascii="仿宋_GB2312" w:hAnsi="仿宋_GB2312" w:eastAsia="仿宋_GB2312" w:cs="仿宋_GB2312"/>
          <w:color w:val="auto"/>
          <w:sz w:val="32"/>
          <w:szCs w:val="32"/>
        </w:rPr>
        <w:t>但距离组织要求和群众期盼还有一定的差距，还存在理论学习不够深入、思想不够解放、干部管理不够严格、推动应急管理工作还需持续加力等方面问题。深入分析问题和不足存在的原因，主要是因为：</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政治理论学习还不够系统深入，特别是从事应急管理工作时间较短，对应急管理、安全生产等方面的业务知识不够熟练，日常工作中破解难题、克难攻坚的办法还不够多；</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应急管理体制机制还不完善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防灾、减灾、救灾、指挥、救援、监管、执法、保障</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分工明晰、运转高效的机构职能体系</w:t>
      </w:r>
      <w:r>
        <w:rPr>
          <w:rFonts w:hint="eastAsia" w:ascii="仿宋_GB2312" w:hAnsi="仿宋_GB2312" w:eastAsia="仿宋_GB2312" w:cs="仿宋_GB2312"/>
          <w:color w:val="auto"/>
          <w:sz w:val="32"/>
          <w:szCs w:val="32"/>
          <w:lang w:eastAsia="zh-CN"/>
        </w:rPr>
        <w:t>尚未健全，</w:t>
      </w:r>
      <w:r>
        <w:rPr>
          <w:rFonts w:hint="eastAsia" w:ascii="仿宋_GB2312" w:hAnsi="仿宋_GB2312" w:eastAsia="仿宋_GB2312" w:cs="仿宋_GB2312"/>
          <w:color w:val="auto"/>
          <w:sz w:val="32"/>
          <w:szCs w:val="32"/>
        </w:rPr>
        <w:t>以高水平安全保障高质量发展的作用还未完全显现；</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应急管理干部队伍建设和能力建设还不够到位，还需进一步转变作风、凝心聚力、履职担当、团结奋进，以高素质干部队伍全面提升应急管理工作效能。</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我决心在市委、市政府的正确领导下，</w:t>
      </w:r>
      <w:r>
        <w:rPr>
          <w:rFonts w:hint="eastAsia" w:ascii="仿宋_GB2312" w:hAnsi="仿宋_GB2312" w:eastAsia="仿宋_GB2312" w:cs="仿宋_GB2312"/>
          <w:color w:val="auto"/>
          <w:sz w:val="32"/>
          <w:szCs w:val="32"/>
        </w:rPr>
        <w:t>以学习贯彻党的</w:t>
      </w:r>
      <w:r>
        <w:rPr>
          <w:rFonts w:hint="eastAsia" w:ascii="仿宋_GB2312" w:hAnsi="仿宋_GB2312" w:eastAsia="仿宋_GB2312" w:cs="仿宋_GB2312"/>
          <w:color w:val="auto"/>
          <w:sz w:val="32"/>
          <w:szCs w:val="32"/>
          <w:lang w:eastAsia="zh-CN"/>
        </w:rPr>
        <w:t>二十大</w:t>
      </w:r>
      <w:r>
        <w:rPr>
          <w:rFonts w:hint="eastAsia" w:ascii="仿宋_GB2312" w:hAnsi="仿宋_GB2312" w:eastAsia="仿宋_GB2312" w:cs="仿宋_GB2312"/>
          <w:color w:val="auto"/>
          <w:sz w:val="32"/>
          <w:szCs w:val="32"/>
        </w:rPr>
        <w:t>精神为契机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知责明责强担当，以上率下抓落实</w:t>
      </w:r>
      <w:r>
        <w:rPr>
          <w:rFonts w:hint="eastAsia" w:ascii="仿宋_GB2312" w:hAnsi="仿宋_GB2312" w:eastAsia="仿宋_GB2312" w:cs="仿宋_GB2312"/>
          <w:color w:val="auto"/>
          <w:sz w:val="32"/>
          <w:szCs w:val="32"/>
          <w:lang w:eastAsia="zh-CN"/>
        </w:rPr>
        <w:t>，不断转变工作作风，强化工作举措，推进应急管理工作稳进提质，以实际行动和优异成绩向组织交上一份满意答卷。</w:t>
      </w:r>
    </w:p>
    <w:p>
      <w:pPr>
        <w:keepNext w:val="0"/>
        <w:keepLines w:val="0"/>
        <w:pageBreakBefore w:val="0"/>
        <w:wordWrap/>
        <w:overflowPunct/>
        <w:topLinePunct w:val="0"/>
        <w:bidi w:val="0"/>
        <w:spacing w:beforeAutospacing="0" w:afterAutospacing="0" w:line="600" w:lineRule="exact"/>
        <w:ind w:left="0" w:leftChars="0"/>
      </w:pPr>
    </w:p>
    <w:p>
      <w:pPr>
        <w:pStyle w:val="5"/>
        <w:keepNext w:val="0"/>
        <w:keepLines w:val="0"/>
        <w:pageBreakBefore w:val="0"/>
        <w:wordWrap/>
        <w:overflowPunct/>
        <w:topLinePunct w:val="0"/>
        <w:bidi w:val="0"/>
        <w:spacing w:beforeAutospacing="0" w:after="0" w:afterAutospacing="0" w:line="600" w:lineRule="exact"/>
        <w:ind w:left="0" w:leftChars="0"/>
      </w:pPr>
    </w:p>
    <w:p>
      <w:pPr>
        <w:pStyle w:val="6"/>
        <w:keepNext w:val="0"/>
        <w:keepLines w:val="0"/>
        <w:pageBreakBefore w:val="0"/>
        <w:wordWrap/>
        <w:overflowPunct/>
        <w:topLinePunct w:val="0"/>
        <w:bidi w:val="0"/>
        <w:spacing w:beforeAutospacing="0" w:afterAutospacing="0" w:line="600" w:lineRule="exact"/>
        <w:ind w:left="0" w:leftChars="0"/>
      </w:pPr>
    </w:p>
    <w:p>
      <w:pPr>
        <w:pStyle w:val="6"/>
        <w:keepNext w:val="0"/>
        <w:keepLines w:val="0"/>
        <w:pageBreakBefore w:val="0"/>
        <w:wordWrap/>
        <w:overflowPunct/>
        <w:topLinePunct w:val="0"/>
        <w:bidi w:val="0"/>
        <w:spacing w:beforeAutospacing="0" w:afterAutospacing="0" w:line="600" w:lineRule="exact"/>
        <w:ind w:left="0" w:leftChars="0"/>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市应急管理局党委委员、副局长 王奋斌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在市委市政府和局党委的正确领导下，本人坚持以</w:t>
      </w:r>
      <w:r>
        <w:rPr>
          <w:rFonts w:hint="eastAsia" w:ascii="仿宋_GB2312" w:hAnsi="仿宋_GB2312" w:eastAsia="仿宋_GB2312" w:cs="仿宋_GB2312"/>
          <w:color w:val="auto"/>
          <w:sz w:val="32"/>
          <w:szCs w:val="32"/>
          <w:lang w:eastAsia="zh-CN"/>
        </w:rPr>
        <w:t>党的二十大精神和</w:t>
      </w:r>
      <w:r>
        <w:rPr>
          <w:rFonts w:hint="eastAsia" w:ascii="仿宋_GB2312" w:hAnsi="仿宋_GB2312" w:eastAsia="仿宋_GB2312" w:cs="仿宋_GB2312"/>
          <w:color w:val="auto"/>
          <w:sz w:val="32"/>
          <w:szCs w:val="32"/>
          <w:lang w:val="en-US" w:eastAsia="zh-CN"/>
        </w:rPr>
        <w:t>习近平新时代中国特色社会主义思想为指导，按照省市决策部署，</w:t>
      </w:r>
      <w:r>
        <w:rPr>
          <w:rFonts w:hint="eastAsia" w:ascii="仿宋_GB2312" w:hAnsi="仿宋_GB2312" w:eastAsia="仿宋_GB2312" w:cs="仿宋_GB2312"/>
          <w:snapToGrid/>
          <w:color w:val="333333"/>
          <w:sz w:val="32"/>
          <w:szCs w:val="32"/>
          <w:lang w:val="en-US" w:eastAsia="zh-CN"/>
        </w:rPr>
        <w:t>结合分管工作调整（上半年分管防汛救灾工作，下半年分管安全生产综合监管工作）</w:t>
      </w:r>
      <w:r>
        <w:rPr>
          <w:rFonts w:hint="eastAsia" w:ascii="仿宋_GB2312" w:hAnsi="仿宋_GB2312" w:eastAsia="仿宋_GB2312" w:cs="仿宋_GB2312"/>
          <w:color w:val="auto"/>
          <w:sz w:val="32"/>
          <w:szCs w:val="32"/>
          <w:lang w:val="en-US" w:eastAsia="zh-CN"/>
        </w:rPr>
        <w:t>，团结带领分管领域全体干部职工，勇于拼搏，开拓创新，扎实工作，</w:t>
      </w:r>
      <w:r>
        <w:rPr>
          <w:rFonts w:hint="eastAsia" w:ascii="仿宋_GB2312" w:hAnsi="仿宋_GB2312" w:eastAsia="仿宋_GB2312" w:cs="仿宋_GB2312"/>
          <w:snapToGrid/>
          <w:color w:val="333333"/>
          <w:sz w:val="32"/>
          <w:szCs w:val="32"/>
          <w:lang w:val="en-US" w:eastAsia="zh-CN"/>
        </w:rPr>
        <w:t>着力防范化解重大安全风险，不断健全防灾减灾救灾机制，最大限度遏制各类安全生产事故。防灾减灾工作实现新跨越，处理发布各类（</w:t>
      </w:r>
      <w:r>
        <w:rPr>
          <w:rFonts w:hint="eastAsia" w:ascii="仿宋_GB2312" w:hAnsi="仿宋_GB2312" w:eastAsia="仿宋_GB2312" w:cs="仿宋_GB2312"/>
          <w:color w:val="auto"/>
          <w:sz w:val="32"/>
          <w:szCs w:val="32"/>
          <w:lang w:val="en-US" w:eastAsia="zh-CN"/>
        </w:rPr>
        <w:t>预警</w:t>
      </w:r>
      <w:r>
        <w:rPr>
          <w:rFonts w:hint="eastAsia" w:ascii="仿宋_GB2312" w:hAnsi="仿宋_GB2312" w:eastAsia="仿宋_GB2312" w:cs="仿宋_GB2312"/>
          <w:snapToGrid/>
          <w:color w:val="333333"/>
          <w:sz w:val="32"/>
          <w:szCs w:val="32"/>
          <w:lang w:val="en-US" w:eastAsia="zh-CN"/>
        </w:rPr>
        <w:t>）</w:t>
      </w:r>
      <w:r>
        <w:rPr>
          <w:rFonts w:hint="eastAsia" w:ascii="仿宋_GB2312" w:hAnsi="仿宋_GB2312" w:eastAsia="仿宋_GB2312" w:cs="仿宋_GB2312"/>
          <w:color w:val="auto"/>
          <w:sz w:val="32"/>
          <w:szCs w:val="32"/>
          <w:lang w:val="en-US" w:eastAsia="zh-CN"/>
        </w:rPr>
        <w:t>信息达1872条次，自然灾害风险普查工作走在全省前列，</w:t>
      </w:r>
      <w:r>
        <w:rPr>
          <w:rFonts w:hint="eastAsia" w:ascii="仿宋_GB2312" w:hAnsi="仿宋_GB2312" w:eastAsia="仿宋_GB2312" w:cs="仿宋_GB2312"/>
          <w:sz w:val="32"/>
          <w:szCs w:val="32"/>
          <w:lang w:eastAsia="zh-CN"/>
        </w:rPr>
        <w:t>自然灾害民生保险工作在应急管理部视频会议上交流发言并全国推广；安全生产监管工作取得新进展，安全生产事故起数、死亡人数分别下降</w:t>
      </w:r>
      <w:r>
        <w:rPr>
          <w:rFonts w:hint="eastAsia" w:ascii="仿宋_GB2312" w:hAnsi="仿宋_GB2312" w:eastAsia="仿宋_GB2312" w:cs="仿宋_GB2312"/>
          <w:sz w:val="32"/>
          <w:szCs w:val="32"/>
          <w:lang w:val="en-US" w:eastAsia="zh-CN"/>
        </w:rPr>
        <w:t>44.44%、25.93%，我市连续16年未发生重大安全事故，连续15年被省上评为安全生产“优秀”地市；应急保障体系建设取得新突破，信息化支撑能力得到新提升，</w:t>
      </w:r>
      <w:r>
        <w:rPr>
          <w:rFonts w:hint="eastAsia" w:ascii="仿宋_GB2312" w:hAnsi="仿宋_GB2312" w:eastAsia="仿宋_GB2312" w:cs="仿宋_GB2312"/>
          <w:color w:val="auto"/>
          <w:sz w:val="32"/>
          <w:szCs w:val="32"/>
          <w:lang w:val="en-US" w:eastAsia="zh-CN"/>
        </w:rPr>
        <w:t>推动全市应急管理各项工作高质量发展。现将个人述职述廉情况报告如下：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一、个人政治思想建设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入系统学习党的二十大报告和习近平总书记关于安全生产、防灾减灾救灾、应急管理工作的重要论述，准确把握其精髓要义和思想内涵，坚持生命至上、人民至上，增强四个“意识”，坚定四个“自信”，做到两个“维护”。坚持</w:t>
      </w:r>
      <w:r>
        <w:rPr>
          <w:rFonts w:hint="eastAsia" w:ascii="仿宋_GB2312" w:hAnsi="仿宋_GB2312" w:eastAsia="仿宋_GB2312" w:cs="仿宋_GB2312"/>
          <w:sz w:val="32"/>
          <w:szCs w:val="32"/>
          <w:lang w:eastAsia="zh-CN"/>
        </w:rPr>
        <w:t>党的政治机关建设标准，</w:t>
      </w:r>
      <w:r>
        <w:rPr>
          <w:rFonts w:hint="eastAsia" w:ascii="仿宋_GB2312" w:hAnsi="仿宋_GB2312" w:eastAsia="仿宋_GB2312" w:cs="仿宋_GB2312"/>
          <w:color w:val="auto"/>
          <w:sz w:val="32"/>
          <w:szCs w:val="32"/>
          <w:lang w:val="en-US" w:eastAsia="zh-CN"/>
        </w:rPr>
        <w:t>服从党的绝对领导，听从党的指挥，服务人民群众。始终站稳政治立场、鲜明政治原则、坚定政治观点，不折不扣全面贯彻执行党的路线、方针、政策，突出以新时代中国特色社会主义思想为指引，聚焦对党忠诚、个人干净、敢于担当，把思想教育和立规执纪、纪律作风整顿结合起来，着力解决理想信念问题，切实增强学习教育的思想自觉和行动自觉。牢牢树立“安全责任重于泰山”的思想，自觉增强爱岗敬业意识，坚决落实党管意识形态工作的要求，把应急管理行业意识形态工作贯穿在整体工作中，加强组织领导，坚持正确舆论导向，牢牢把握意识形态工作主动权，确保应急管理系统意识形态工作沿着正确方向，定位不摇摆、方向不偏航、执行不走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二、主要工作任务完成情况</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napToGrid/>
          <w:color w:val="auto"/>
          <w:sz w:val="32"/>
          <w:szCs w:val="32"/>
          <w:shd w:val="clear" w:color="auto" w:fill="FFFFFF"/>
          <w:lang w:val="en-US" w:eastAsia="zh-CN"/>
        </w:rPr>
        <w:t>（一）安全生产工作成效显著。</w:t>
      </w:r>
      <w:r>
        <w:rPr>
          <w:rFonts w:hint="eastAsia" w:ascii="仿宋_GB2312" w:hAnsi="仿宋_GB2312" w:eastAsia="仿宋_GB2312" w:cs="仿宋_GB2312"/>
          <w:color w:val="auto"/>
          <w:sz w:val="32"/>
          <w:szCs w:val="32"/>
          <w:lang w:val="en-US" w:eastAsia="zh-CN"/>
        </w:rPr>
        <w:t>2022年，全市安全生产形势总体稳定，安全生产事故、死亡人数持续“双下降”，市委市政府连续15年被表彰为“优秀”地市。坚持“人民至上，生命至上”，以“时时放心不下”的责任感织密织牢党政领导和部门监管责任体系，</w:t>
      </w:r>
      <w:r>
        <w:rPr>
          <w:rFonts w:hint="eastAsia" w:ascii="仿宋_GB2312" w:hAnsi="仿宋_GB2312" w:eastAsia="仿宋_GB2312" w:cs="仿宋_GB2312"/>
          <w:sz w:val="32"/>
          <w:szCs w:val="32"/>
          <w:lang w:val="en-US" w:eastAsia="zh-CN"/>
        </w:rPr>
        <w:t>市委常委会、市政府常务会6次研究安全生产工作，提请市政府18次召开全市安全生产视频会，扎实部署全年工作</w:t>
      </w:r>
      <w:r>
        <w:rPr>
          <w:rFonts w:hint="eastAsia" w:ascii="仿宋_GB2312" w:hAnsi="仿宋_GB2312" w:eastAsia="仿宋_GB2312" w:cs="仿宋_GB2312"/>
          <w:color w:val="auto"/>
          <w:sz w:val="32"/>
          <w:szCs w:val="32"/>
          <w:lang w:val="en-US" w:eastAsia="zh-CN"/>
        </w:rPr>
        <w:t>。以专项整治三年行动集中攻坚和全市“1598”整治行动、“百日攻坚”行动、安全生产大督查为抓手，堵漏洞、强弱项、补短板，充分发挥15个专委会作用，扎实推进各行业领域中期评估问题整改，全面排查治理安全风险隐患，严厉打击各类非法违法行为，确保安全生产形势持续稳定向好。</w:t>
      </w:r>
    </w:p>
    <w:p>
      <w:pPr>
        <w:keepNext w:val="0"/>
        <w:keepLines w:val="0"/>
        <w:pageBreakBefore w:val="0"/>
        <w:numPr>
          <w:ilvl w:val="0"/>
          <w:numId w:val="0"/>
        </w:numPr>
        <w:kinsoku/>
        <w:wordWrap/>
        <w:overflowPunct/>
        <w:topLinePunct w:val="0"/>
        <w:autoSpaceDE w:val="0"/>
        <w:autoSpaceDN w:val="0"/>
        <w:bidi w:val="0"/>
        <w:adjustRightIn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napToGrid/>
          <w:color w:val="auto"/>
          <w:sz w:val="32"/>
          <w:szCs w:val="32"/>
          <w:shd w:val="clear" w:color="auto" w:fill="FFFFFF"/>
          <w:lang w:val="en-US" w:eastAsia="zh-CN"/>
        </w:rPr>
        <w:t>（二）防灾减灾工作高效开展。</w:t>
      </w:r>
      <w:r>
        <w:rPr>
          <w:rFonts w:hint="eastAsia" w:ascii="仿宋_GB2312" w:hAnsi="仿宋_GB2312" w:eastAsia="仿宋_GB2312" w:cs="仿宋_GB2312"/>
          <w:b/>
          <w:bCs/>
          <w:color w:val="000000"/>
          <w:sz w:val="32"/>
          <w:szCs w:val="32"/>
          <w:lang w:val="en-US" w:eastAsia="zh-CN"/>
        </w:rPr>
        <w:t>一是强力推动自然灾害风险普查工作。</w:t>
      </w:r>
      <w:r>
        <w:rPr>
          <w:rFonts w:hint="eastAsia" w:ascii="仿宋_GB2312" w:hAnsi="仿宋_GB2312" w:eastAsia="仿宋_GB2312" w:cs="仿宋_GB2312"/>
          <w:color w:val="auto"/>
          <w:sz w:val="32"/>
          <w:szCs w:val="32"/>
          <w:lang w:val="en-US" w:eastAsia="zh-CN"/>
        </w:rPr>
        <w:t>召开普查工作推进会，进一步统一思想认识，明确目标时限，夯实任务责任，采取6条硬性措施推进住建、林业普查工作进度，市普查办及时召开协调会议3次，每日公布工作进度，逐日分析工作预期，及时督促相关单位调整工作措施，有效推进普查工作进度，确保了整体工作位于全省前列。</w:t>
      </w:r>
      <w:r>
        <w:rPr>
          <w:rFonts w:hint="eastAsia" w:ascii="仿宋_GB2312" w:hAnsi="仿宋_GB2312" w:eastAsia="仿宋_GB2312" w:cs="仿宋_GB2312"/>
          <w:b/>
          <w:bCs/>
          <w:color w:val="000000"/>
          <w:sz w:val="32"/>
          <w:szCs w:val="32"/>
          <w:lang w:val="en-US" w:eastAsia="zh-CN"/>
        </w:rPr>
        <w:t>二是积极探索灾害民生保障。</w:t>
      </w:r>
      <w:r>
        <w:rPr>
          <w:rFonts w:hint="eastAsia" w:ascii="仿宋_GB2312" w:hAnsi="仿宋_GB2312" w:eastAsia="仿宋_GB2312" w:cs="仿宋_GB2312"/>
          <w:b w:val="0"/>
          <w:bCs w:val="0"/>
          <w:snapToGrid w:val="0"/>
          <w:color w:val="000000"/>
          <w:spacing w:val="-4"/>
          <w:kern w:val="0"/>
          <w:sz w:val="32"/>
          <w:szCs w:val="32"/>
          <w:lang w:eastAsia="zh-CN"/>
        </w:rPr>
        <w:t>商洛</w:t>
      </w:r>
      <w:r>
        <w:rPr>
          <w:rFonts w:hint="eastAsia" w:ascii="仿宋_GB2312" w:hAnsi="仿宋_GB2312" w:eastAsia="仿宋_GB2312" w:cs="仿宋_GB2312"/>
          <w:b w:val="0"/>
          <w:bCs w:val="0"/>
          <w:snapToGrid w:val="0"/>
          <w:color w:val="000000"/>
          <w:spacing w:val="-4"/>
          <w:kern w:val="0"/>
          <w:sz w:val="32"/>
          <w:szCs w:val="32"/>
        </w:rPr>
        <w:t>根据《国务院关于加快发展现代保险服务业的若干意见》精神，</w:t>
      </w:r>
      <w:r>
        <w:rPr>
          <w:rFonts w:hint="eastAsia" w:ascii="仿宋_GB2312" w:hAnsi="仿宋_GB2312" w:eastAsia="仿宋_GB2312" w:cs="仿宋_GB2312"/>
          <w:b w:val="0"/>
          <w:bCs w:val="0"/>
          <w:snapToGrid w:val="0"/>
          <w:color w:val="000000"/>
          <w:spacing w:val="-4"/>
          <w:kern w:val="0"/>
          <w:sz w:val="32"/>
          <w:szCs w:val="32"/>
          <w:lang w:eastAsia="zh-CN"/>
        </w:rPr>
        <w:t>率先试点推行自然灾害民生保险工作，</w:t>
      </w:r>
      <w:r>
        <w:rPr>
          <w:rFonts w:hint="eastAsia" w:ascii="仿宋_GB2312" w:hAnsi="仿宋_GB2312" w:eastAsia="仿宋_GB2312" w:cs="仿宋_GB2312"/>
          <w:b w:val="0"/>
          <w:bCs/>
          <w:sz w:val="32"/>
          <w:szCs w:val="32"/>
          <w:lang w:eastAsia="zh-CN"/>
        </w:rPr>
        <w:t>市应急管理局加大政策</w:t>
      </w:r>
      <w:r>
        <w:rPr>
          <w:rFonts w:hint="eastAsia" w:ascii="仿宋_GB2312" w:hAnsi="仿宋_GB2312" w:eastAsia="仿宋_GB2312" w:cs="仿宋_GB2312"/>
          <w:b w:val="0"/>
          <w:bCs/>
          <w:sz w:val="32"/>
          <w:szCs w:val="32"/>
        </w:rPr>
        <w:t>指导，</w:t>
      </w:r>
      <w:r>
        <w:rPr>
          <w:rFonts w:hint="eastAsia" w:ascii="仿宋_GB2312" w:hAnsi="仿宋_GB2312" w:eastAsia="仿宋_GB2312" w:cs="仿宋_GB2312"/>
          <w:sz w:val="32"/>
          <w:szCs w:val="32"/>
          <w:lang w:val="en-US" w:eastAsia="zh-CN"/>
        </w:rPr>
        <w:t>2021年后，</w:t>
      </w:r>
      <w:r>
        <w:rPr>
          <w:rFonts w:hint="eastAsia" w:ascii="仿宋_GB2312" w:hAnsi="仿宋_GB2312" w:eastAsia="仿宋_GB2312" w:cs="仿宋_GB2312"/>
          <w:sz w:val="32"/>
          <w:szCs w:val="32"/>
          <w:lang w:eastAsia="zh-CN"/>
        </w:rPr>
        <w:t>保险保障范围在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见义勇为救助责任保险”和“自然灾害公众责任保险”两项保险</w:t>
      </w:r>
      <w:r>
        <w:rPr>
          <w:rFonts w:hint="eastAsia" w:ascii="仿宋_GB2312" w:hAnsi="仿宋_GB2312" w:eastAsia="仿宋_GB2312" w:cs="仿宋_GB2312"/>
          <w:color w:val="000000"/>
          <w:kern w:val="0"/>
          <w:sz w:val="32"/>
          <w:szCs w:val="32"/>
          <w:lang w:eastAsia="zh-CN"/>
        </w:rPr>
        <w:t>基础上</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rPr>
        <w:t>两项保险服务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累计因自然灾害赔款支出</w:t>
      </w:r>
      <w:r>
        <w:rPr>
          <w:rFonts w:hint="eastAsia" w:ascii="仿宋_GB2312" w:hAnsi="仿宋_GB2312" w:eastAsia="仿宋_GB2312" w:cs="仿宋_GB2312"/>
          <w:sz w:val="32"/>
          <w:szCs w:val="32"/>
          <w:lang w:val="en-US" w:eastAsia="zh-CN"/>
        </w:rPr>
        <w:t>776</w:t>
      </w:r>
      <w:r>
        <w:rPr>
          <w:rFonts w:hint="eastAsia" w:ascii="仿宋_GB2312" w:hAnsi="仿宋_GB2312" w:eastAsia="仿宋_GB2312" w:cs="仿宋_GB2312"/>
          <w:sz w:val="32"/>
          <w:szCs w:val="32"/>
          <w:lang w:val="zh-CN"/>
        </w:rPr>
        <w:t>万元，这一做法引起应急管理部高度重视，</w:t>
      </w:r>
      <w:r>
        <w:rPr>
          <w:rFonts w:hint="eastAsia" w:ascii="仿宋_GB2312" w:hAnsi="仿宋_GB2312" w:eastAsia="仿宋_GB2312" w:cs="仿宋_GB2312"/>
          <w:sz w:val="32"/>
          <w:szCs w:val="32"/>
          <w:lang w:val="en-US" w:eastAsia="zh-CN"/>
        </w:rPr>
        <w:t>2022年6月2日，在全国自然灾害保险视频会上交流发言并全国推广。</w:t>
      </w:r>
      <w:r>
        <w:rPr>
          <w:rFonts w:hint="eastAsia" w:ascii="仿宋_GB2312" w:hAnsi="仿宋_GB2312" w:eastAsia="仿宋_GB2312" w:cs="仿宋_GB2312"/>
          <w:b/>
          <w:bCs/>
          <w:color w:val="000000"/>
          <w:sz w:val="32"/>
          <w:szCs w:val="32"/>
          <w:lang w:val="en-US" w:eastAsia="zh-CN"/>
        </w:rPr>
        <w:t>三是扎实推进防灾减灾工作。</w:t>
      </w:r>
      <w:r>
        <w:rPr>
          <w:rFonts w:hint="eastAsia" w:ascii="仿宋_GB2312" w:hAnsi="仿宋_GB2312" w:eastAsia="仿宋_GB2312" w:cs="仿宋_GB2312"/>
          <w:color w:val="auto"/>
          <w:sz w:val="32"/>
          <w:szCs w:val="32"/>
          <w:lang w:val="en-US" w:eastAsia="zh-CN"/>
        </w:rPr>
        <w:t>推进防灾减灾救灾体制机制改革的意见落实地生根，深入开展八大工程建设，</w:t>
      </w:r>
      <w:r>
        <w:rPr>
          <w:rFonts w:hint="eastAsia" w:ascii="仿宋_GB2312" w:hAnsi="仿宋_GB2312" w:eastAsia="仿宋_GB2312" w:cs="仿宋_GB2312"/>
          <w:sz w:val="32"/>
          <w:szCs w:val="32"/>
          <w:lang w:val="en-US" w:eastAsia="zh-CN"/>
        </w:rPr>
        <w:t>完成《商洛市提高自然灾害防治能力三年行动计划》33项清单建设任务，气象防灾减灾工程、自然灾害监测预警信息化工程建设等进入全省前茅。</w:t>
      </w:r>
      <w:r>
        <w:rPr>
          <w:rFonts w:hint="eastAsia" w:ascii="仿宋_GB2312" w:hAnsi="仿宋_GB2312" w:eastAsia="仿宋_GB2312" w:cs="仿宋_GB2312"/>
          <w:color w:val="auto"/>
          <w:sz w:val="32"/>
          <w:szCs w:val="32"/>
          <w:lang w:val="en-US" w:eastAsia="zh-CN"/>
        </w:rPr>
        <w:t>组织举办灾害信息员培训班，提升基层减灾能力，紧密结合各类专业预案对转移对象、预警信号、转移路线、安置场所等进行综合研判，细化防抢撤措施，明确转移避险责任，全面提高应急指挥能力。更加重视基层社区减灾能力建设，2022年申请创建综合减灾示范社区14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0"/>
          <w:sz w:val="32"/>
          <w:szCs w:val="32"/>
          <w:lang w:val="en-US" w:eastAsia="zh-CN" w:bidi="ar"/>
        </w:rPr>
        <w:t>（三）</w:t>
      </w:r>
      <w:r>
        <w:rPr>
          <w:rFonts w:hint="eastAsia" w:ascii="仿宋" w:hAnsi="仿宋" w:eastAsia="仿宋" w:cs="仿宋"/>
          <w:b/>
          <w:bCs/>
          <w:sz w:val="32"/>
          <w:szCs w:val="32"/>
          <w:lang w:val="en-US" w:eastAsia="zh-CN"/>
        </w:rPr>
        <w:t>应急保障能力</w:t>
      </w:r>
      <w:r>
        <w:rPr>
          <w:rFonts w:hint="eastAsia" w:ascii="楷体_GB2312" w:hAnsi="楷体_GB2312" w:eastAsia="楷体_GB2312" w:cs="楷体_GB2312"/>
          <w:b/>
          <w:bCs/>
          <w:snapToGrid/>
          <w:color w:val="auto"/>
          <w:sz w:val="32"/>
          <w:szCs w:val="32"/>
          <w:shd w:val="clear" w:color="auto" w:fill="FFFFFF"/>
          <w:lang w:val="en-US" w:eastAsia="zh-CN"/>
        </w:rPr>
        <w:t>有序推进。</w:t>
      </w:r>
      <w:r>
        <w:rPr>
          <w:rFonts w:hint="eastAsia" w:ascii="仿宋_GB2312" w:hAnsi="仿宋_GB2312" w:eastAsia="仿宋_GB2312" w:cs="仿宋_GB2312"/>
          <w:b/>
          <w:bCs/>
          <w:color w:val="000000"/>
          <w:sz w:val="32"/>
          <w:szCs w:val="32"/>
          <w:lang w:val="en-US" w:eastAsia="zh-CN"/>
        </w:rPr>
        <w:t>一是强化应急值守工作。</w:t>
      </w:r>
      <w:r>
        <w:rPr>
          <w:rFonts w:hint="eastAsia" w:ascii="仿宋_GB2312" w:hAnsi="仿宋_GB2312" w:eastAsia="仿宋_GB2312" w:cs="仿宋_GB2312"/>
          <w:color w:val="auto"/>
          <w:sz w:val="32"/>
          <w:szCs w:val="32"/>
          <w:lang w:val="en-US" w:eastAsia="zh-CN"/>
        </w:rPr>
        <w:t>严格24小时值班制度，落实领导双人带班、职工双人值班的值班值守制度，</w:t>
      </w:r>
      <w:r>
        <w:rPr>
          <w:rFonts w:hint="eastAsia" w:ascii="仿宋_GB2312" w:hAnsi="仿宋_GB2312" w:eastAsia="仿宋_GB2312" w:cs="仿宋_GB2312"/>
          <w:b w:val="0"/>
          <w:bCs/>
          <w:sz w:val="32"/>
          <w:szCs w:val="32"/>
          <w:lang w:val="en-US" w:eastAsia="zh-CN"/>
        </w:rPr>
        <w:t>稳妥应对</w:t>
      </w:r>
      <w:r>
        <w:rPr>
          <w:rFonts w:hint="eastAsia" w:ascii="仿宋_GB2312" w:hAnsi="仿宋_GB2312" w:eastAsia="仿宋_GB2312" w:cs="仿宋_GB2312"/>
          <w:b w:val="0"/>
          <w:bCs w:val="0"/>
          <w:kern w:val="2"/>
          <w:sz w:val="32"/>
          <w:szCs w:val="32"/>
          <w:lang w:val="en-US" w:eastAsia="zh-CN" w:bidi="ar-SA"/>
        </w:rPr>
        <w:t>5轮强降雨和2次干旱灾害，协调处置交通事故5起、森林火灾1起、</w:t>
      </w:r>
      <w:r>
        <w:rPr>
          <w:rFonts w:hint="eastAsia" w:ascii="仿宋_GB2312" w:hAnsi="仿宋_GB2312" w:eastAsia="仿宋_GB2312" w:cs="仿宋_GB2312"/>
          <w:color w:val="auto"/>
          <w:sz w:val="32"/>
          <w:szCs w:val="32"/>
          <w:lang w:val="en-US" w:eastAsia="zh-CN"/>
        </w:rPr>
        <w:t>群众被困事件1起，接收处理信息1306条，下发预警信息572条</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bCs/>
          <w:color w:val="000000"/>
          <w:sz w:val="32"/>
          <w:szCs w:val="32"/>
          <w:lang w:val="en-US" w:eastAsia="zh-CN"/>
        </w:rPr>
        <w:t>二是强化应急预案管理。</w:t>
      </w:r>
      <w:r>
        <w:rPr>
          <w:rFonts w:hint="eastAsia" w:ascii="仿宋_GB2312" w:hAnsi="仿宋_GB2312" w:eastAsia="仿宋_GB2312" w:cs="仿宋_GB2312"/>
          <w:sz w:val="32"/>
          <w:szCs w:val="32"/>
          <w:lang w:val="en-US" w:eastAsia="zh-CN"/>
        </w:rPr>
        <w:t>修订印发《商洛市突发事件总体应急预案》和10个专项预案，指导推进市级各牵头部门完成市级专项应急预案修订25个，督促六县区完成《县区突发事件总体应急预案》修订工作，进一步发挥应急预案在应对</w:t>
      </w:r>
      <w:r>
        <w:rPr>
          <w:rFonts w:hint="eastAsia" w:ascii="仿宋_GB2312" w:hAnsi="仿宋_GB2312" w:eastAsia="仿宋_GB2312" w:cs="仿宋_GB2312"/>
          <w:color w:val="auto"/>
          <w:sz w:val="32"/>
          <w:szCs w:val="32"/>
          <w:lang w:val="en-US" w:eastAsia="zh-CN"/>
        </w:rPr>
        <w:t>各类灾害中作用。</w:t>
      </w:r>
      <w:r>
        <w:rPr>
          <w:rFonts w:hint="eastAsia" w:ascii="仿宋_GB2312" w:hAnsi="仿宋_GB2312" w:eastAsia="仿宋_GB2312" w:cs="仿宋_GB2312"/>
          <w:sz w:val="32"/>
          <w:szCs w:val="32"/>
          <w:lang w:val="en-US" w:eastAsia="zh-CN"/>
        </w:rPr>
        <w:t>预案修订和备案管理工作得到省应急厅预案管理局充分肯定，走在全省前列。</w:t>
      </w:r>
      <w:r>
        <w:rPr>
          <w:rFonts w:hint="eastAsia" w:ascii="仿宋_GB2312" w:hAnsi="仿宋_GB2312" w:eastAsia="仿宋_GB2312" w:cs="仿宋_GB2312"/>
          <w:b/>
          <w:bCs/>
          <w:color w:val="000000"/>
          <w:sz w:val="32"/>
          <w:szCs w:val="32"/>
          <w:lang w:val="en-US" w:eastAsia="zh-CN"/>
        </w:rPr>
        <w:t>三是强化应急准备工作。</w:t>
      </w:r>
      <w:r>
        <w:rPr>
          <w:rFonts w:hint="eastAsia" w:ascii="仿宋_GB2312" w:hAnsi="仿宋_GB2312" w:eastAsia="仿宋_GB2312" w:cs="仿宋_GB2312"/>
          <w:color w:val="auto"/>
          <w:sz w:val="32"/>
          <w:szCs w:val="32"/>
          <w:lang w:val="en-US" w:eastAsia="zh-CN"/>
        </w:rPr>
        <w:t>对全市应急队伍、专家队伍、物资装备进行摸底调查，统筹纳入应急指挥管理，整合市级24支社会专业应急队伍，组织开展应急能力评估，积极培育第二批应急救援队伍。加强市级单位联系沟通，积极推进协同应对联动机制建立。</w:t>
      </w:r>
      <w:r>
        <w:rPr>
          <w:rFonts w:hint="eastAsia" w:ascii="仿宋_GB2312" w:hAnsi="仿宋_GB2312" w:eastAsia="仿宋_GB2312" w:cs="仿宋_GB2312"/>
          <w:b/>
          <w:bCs/>
          <w:i w:val="0"/>
          <w:iCs w:val="0"/>
          <w:caps w:val="0"/>
          <w:color w:val="auto"/>
          <w:spacing w:val="0"/>
          <w:sz w:val="32"/>
          <w:szCs w:val="32"/>
          <w:lang w:val="en-US" w:eastAsia="zh-CN"/>
        </w:rPr>
        <w:t>四是强化科技信息化支撑。</w:t>
      </w:r>
      <w:r>
        <w:rPr>
          <w:rFonts w:hint="eastAsia" w:ascii="仿宋_GB2312" w:hAnsi="仿宋_GB2312" w:eastAsia="仿宋_GB2312" w:cs="仿宋_GB2312"/>
          <w:kern w:val="0"/>
          <w:sz w:val="32"/>
          <w:szCs w:val="32"/>
          <w:lang w:val="en-US" w:eastAsia="zh-CN"/>
        </w:rPr>
        <w:t>建成防汛救灾“人盯人防抢撤”智慧管控平台，签约无人机参与应急救援服务项目，配备背负式对讲中转通讯设备，985个受自然灾害威胁严重的村（社区）实现卫星电话全覆盖。加快</w:t>
      </w:r>
      <w:r>
        <w:rPr>
          <w:rFonts w:hint="eastAsia" w:ascii="仿宋_GB2312" w:hAnsi="仿宋_GB2312" w:eastAsia="仿宋_GB2312" w:cs="仿宋_GB2312"/>
          <w:sz w:val="32"/>
          <w:szCs w:val="32"/>
          <w:lang w:val="en-US" w:eastAsia="zh-CN"/>
        </w:rPr>
        <w:t>防汛救灾“人盯人防抢撤”二期试点项目建设，</w:t>
      </w:r>
      <w:r>
        <w:rPr>
          <w:rFonts w:hint="eastAsia" w:ascii="仿宋_GB2312" w:hAnsi="仿宋_GB2312" w:eastAsia="仿宋_GB2312" w:cs="仿宋_GB2312"/>
          <w:kern w:val="0"/>
          <w:sz w:val="32"/>
          <w:szCs w:val="32"/>
          <w:lang w:val="en-US" w:eastAsia="zh-CN"/>
        </w:rPr>
        <w:t>加紧推进370M窄宽带融合通信网建设顺利</w:t>
      </w:r>
      <w:r>
        <w:rPr>
          <w:rFonts w:hint="eastAsia" w:ascii="仿宋_GB2312" w:hAnsi="仿宋_GB2312" w:eastAsia="仿宋_GB2312" w:cs="仿宋_GB2312"/>
          <w:sz w:val="32"/>
          <w:szCs w:val="32"/>
          <w:lang w:val="en-US" w:eastAsia="zh-CN"/>
        </w:rPr>
        <w:t>开工，已经</w:t>
      </w:r>
      <w:r>
        <w:rPr>
          <w:rFonts w:hint="eastAsia" w:ascii="仿宋_GB2312" w:hAnsi="仿宋_GB2312" w:eastAsia="仿宋_GB2312" w:cs="仿宋_GB2312"/>
          <w:kern w:val="0"/>
          <w:sz w:val="32"/>
          <w:szCs w:val="32"/>
          <w:lang w:val="en-US" w:eastAsia="zh-CN"/>
        </w:rPr>
        <w:t>形成纵向</w:t>
      </w:r>
      <w:r>
        <w:rPr>
          <w:rFonts w:hint="eastAsia" w:ascii="仿宋_GB2312" w:hAnsi="仿宋_GB2312" w:eastAsia="仿宋_GB2312" w:cs="仿宋_GB2312"/>
          <w:b w:val="0"/>
          <w:bCs/>
          <w:sz w:val="32"/>
          <w:szCs w:val="32"/>
          <w:lang w:val="en-US" w:eastAsia="zh-CN"/>
        </w:rPr>
        <w:t>贯通、横向融合联通、“天地空”应急指挥一体化网络，</w:t>
      </w:r>
      <w:r>
        <w:rPr>
          <w:rFonts w:hint="eastAsia" w:ascii="仿宋_GB2312" w:hAnsi="仿宋_GB2312" w:eastAsia="仿宋_GB2312" w:cs="仿宋_GB2312"/>
          <w:sz w:val="32"/>
          <w:szCs w:val="32"/>
          <w:lang w:val="en-US" w:eastAsia="zh-CN"/>
        </w:rPr>
        <w:t>应急通讯保障能力不断提升。</w:t>
      </w:r>
    </w:p>
    <w:p>
      <w:pPr>
        <w:keepNext w:val="0"/>
        <w:keepLines w:val="0"/>
        <w:pageBreakBefore w:val="0"/>
        <w:numPr>
          <w:ilvl w:val="0"/>
          <w:numId w:val="0"/>
        </w:numPr>
        <w:kinsoku/>
        <w:wordWrap/>
        <w:overflowPunct/>
        <w:topLinePunct w:val="0"/>
        <w:autoSpaceDN/>
        <w:bidi w:val="0"/>
        <w:adjustRightInd/>
        <w:spacing w:line="560" w:lineRule="exact"/>
        <w:ind w:firstLine="643" w:firstLineChars="200"/>
        <w:textAlignment w:val="auto"/>
        <w:rPr>
          <w:rFonts w:hint="eastAsia"/>
          <w:sz w:val="32"/>
          <w:szCs w:val="32"/>
          <w:lang w:val="en-US" w:eastAsia="zh-CN"/>
        </w:rPr>
      </w:pPr>
      <w:r>
        <w:rPr>
          <w:rFonts w:hint="eastAsia" w:ascii="楷体_GB2312" w:hAnsi="楷体_GB2312" w:eastAsia="楷体_GB2312" w:cs="楷体_GB2312"/>
          <w:b/>
          <w:bCs/>
          <w:kern w:val="0"/>
          <w:sz w:val="32"/>
          <w:szCs w:val="32"/>
          <w:lang w:val="en-US" w:eastAsia="zh-CN" w:bidi="ar"/>
        </w:rPr>
        <w:t>（四）党的建设显著增强。</w:t>
      </w:r>
      <w:r>
        <w:rPr>
          <w:rFonts w:hint="eastAsia" w:ascii="仿宋_GB2312" w:hAnsi="仿宋_GB2312" w:eastAsia="仿宋_GB2312" w:cs="仿宋_GB2312"/>
          <w:b/>
          <w:bCs/>
          <w:color w:val="000000"/>
          <w:sz w:val="32"/>
          <w:szCs w:val="32"/>
          <w:lang w:val="en-US" w:eastAsia="zh-CN"/>
        </w:rPr>
        <w:t>一是校对政治坐标。</w:t>
      </w:r>
      <w:r>
        <w:rPr>
          <w:rFonts w:hint="eastAsia" w:ascii="仿宋_GB2312" w:hAnsi="仿宋_GB2312" w:eastAsia="仿宋_GB2312" w:cs="仿宋_GB2312"/>
          <w:color w:val="auto"/>
          <w:sz w:val="32"/>
          <w:szCs w:val="32"/>
          <w:lang w:eastAsia="zh-CN"/>
        </w:rPr>
        <w:t>将讲政治放在首位，始终在政治立场、政治方向、政治原则和政治道路上同党中央保持高度一致，</w:t>
      </w:r>
      <w:r>
        <w:rPr>
          <w:rFonts w:hint="eastAsia" w:ascii="仿宋_GB2312" w:hAnsi="仿宋_GB2312" w:eastAsia="仿宋_GB2312" w:cs="仿宋_GB2312"/>
          <w:color w:val="auto"/>
          <w:sz w:val="32"/>
          <w:szCs w:val="32"/>
          <w:lang w:val="en-US" w:eastAsia="zh-CN"/>
        </w:rPr>
        <w:t>树牢“四个意识”，坚定“四个自信”，践行“两个维护”</w:t>
      </w:r>
      <w:r>
        <w:rPr>
          <w:rFonts w:hint="eastAsia" w:ascii="仿宋_GB2312" w:hAnsi="仿宋_GB2312" w:eastAsia="仿宋_GB2312" w:cs="仿宋_GB2312"/>
          <w:color w:val="auto"/>
          <w:sz w:val="32"/>
          <w:szCs w:val="32"/>
          <w:lang w:eastAsia="zh-CN"/>
        </w:rPr>
        <w:t>，做到政治初心不改、政治立场不移、政治方向不偏。</w:t>
      </w:r>
      <w:r>
        <w:rPr>
          <w:rFonts w:hint="eastAsia" w:ascii="仿宋_GB2312" w:hAnsi="仿宋_GB2312" w:eastAsia="仿宋_GB2312" w:cs="仿宋_GB2312"/>
          <w:b/>
          <w:bCs w:val="0"/>
          <w:color w:val="auto"/>
          <w:spacing w:val="0"/>
          <w:kern w:val="2"/>
          <w:sz w:val="32"/>
          <w:szCs w:val="32"/>
          <w:lang w:val="en-US" w:eastAsia="zh-CN" w:bidi="ar-SA"/>
        </w:rPr>
        <w:t>二是强化理论武装。</w:t>
      </w:r>
      <w:r>
        <w:rPr>
          <w:rFonts w:hint="eastAsia" w:ascii="仿宋_GB2312" w:hAnsi="仿宋_GB2312" w:eastAsia="仿宋_GB2312" w:cs="仿宋_GB2312"/>
          <w:b w:val="0"/>
          <w:bCs/>
          <w:color w:val="auto"/>
          <w:spacing w:val="0"/>
          <w:kern w:val="2"/>
          <w:sz w:val="32"/>
          <w:szCs w:val="32"/>
          <w:lang w:val="en-US" w:eastAsia="zh-CN" w:bidi="ar-SA"/>
        </w:rPr>
        <w:t>坚持理论先行，认真学习贯彻党的二十大精神、习近平新时代中国特色社会主义思想、习近平总书记和来陕考察重要讲话重要指示精神，力促学懂弄通，慎思笃行，学以致用。</w:t>
      </w:r>
      <w:r>
        <w:rPr>
          <w:rFonts w:hint="eastAsia" w:ascii="仿宋_GB2312" w:hAnsi="仿宋_GB2312" w:eastAsia="仿宋_GB2312" w:cs="仿宋_GB2312"/>
          <w:b/>
          <w:bCs w:val="0"/>
          <w:color w:val="auto"/>
          <w:spacing w:val="0"/>
          <w:kern w:val="2"/>
          <w:sz w:val="32"/>
          <w:szCs w:val="32"/>
          <w:lang w:val="en-US" w:eastAsia="zh-CN" w:bidi="ar-SA"/>
        </w:rPr>
        <w:t>三是高位谋划推进。</w:t>
      </w:r>
      <w:r>
        <w:rPr>
          <w:rFonts w:hint="eastAsia" w:ascii="仿宋_GB2312" w:hAnsi="仿宋_GB2312" w:eastAsia="仿宋_GB2312" w:cs="仿宋_GB2312"/>
          <w:b w:val="0"/>
          <w:bCs/>
          <w:color w:val="auto"/>
          <w:spacing w:val="0"/>
          <w:kern w:val="2"/>
          <w:sz w:val="32"/>
          <w:szCs w:val="32"/>
          <w:lang w:val="en-US" w:eastAsia="zh-CN" w:bidi="ar-SA"/>
        </w:rPr>
        <w:t>建立党建工作联系点制度，努</w:t>
      </w:r>
      <w:r>
        <w:rPr>
          <w:rFonts w:hint="eastAsia" w:ascii="仿宋_GB2312" w:hAnsi="仿宋_GB2312" w:eastAsia="仿宋_GB2312" w:cs="仿宋_GB2312"/>
          <w:color w:val="000000"/>
          <w:kern w:val="2"/>
          <w:sz w:val="32"/>
          <w:szCs w:val="32"/>
          <w:lang w:val="en-US" w:eastAsia="zh-CN" w:bidi="ar-SA"/>
        </w:rPr>
        <w:t>力形成党委统一领导、班子成员各司其职，上下齐抓共管的党建工作格局。全年召开党委会研究党建工作11次，组织开展集中学习40余次，开展研讨交流4次，开展知识测试6次，讲党课1次，极大的丰富了理论知识，提高了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三、党风廉政建设工作情况</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lang w:val="en-US" w:eastAsia="zh-CN" w:bidi="ar"/>
        </w:rPr>
        <w:t>（一）作风建设方面：</w:t>
      </w:r>
      <w:r>
        <w:rPr>
          <w:rFonts w:hint="eastAsia" w:ascii="仿宋_GB2312" w:hAnsi="仿宋_GB2312" w:eastAsia="仿宋_GB2312" w:cs="仿宋_GB2312"/>
          <w:b/>
          <w:bCs/>
          <w:kern w:val="0"/>
          <w:sz w:val="32"/>
          <w:szCs w:val="32"/>
          <w:lang w:val="en-US" w:eastAsia="zh-CN" w:bidi="ar"/>
        </w:rPr>
        <w:t>一是提高认识讲忠诚。</w:t>
      </w:r>
      <w:r>
        <w:rPr>
          <w:rFonts w:hint="eastAsia" w:ascii="仿宋_GB2312" w:hAnsi="仿宋_GB2312" w:eastAsia="仿宋_GB2312" w:cs="仿宋_GB2312"/>
          <w:color w:val="000000"/>
          <w:kern w:val="2"/>
          <w:sz w:val="32"/>
          <w:szCs w:val="32"/>
          <w:lang w:val="en-US" w:eastAsia="zh-CN" w:bidi="ar-SA"/>
        </w:rPr>
        <w:t>把作风建设作为必修课，持续用力，进一步增强“四个意识”，对党做到绝对的忠诚。坚决贯彻党中央国务院关于应急管理工作的决策部署，忠诚于应急管理事业。</w:t>
      </w:r>
      <w:r>
        <w:rPr>
          <w:rFonts w:hint="eastAsia" w:ascii="仿宋_GB2312" w:hAnsi="仿宋_GB2312" w:eastAsia="仿宋_GB2312" w:cs="仿宋_GB2312"/>
          <w:b/>
          <w:bCs/>
          <w:kern w:val="0"/>
          <w:sz w:val="32"/>
          <w:szCs w:val="32"/>
          <w:lang w:val="en-US" w:eastAsia="zh-CN" w:bidi="ar"/>
        </w:rPr>
        <w:t>二是底线思维讲纪律。</w:t>
      </w:r>
      <w:r>
        <w:rPr>
          <w:rFonts w:hint="eastAsia" w:ascii="仿宋_GB2312" w:hAnsi="仿宋_GB2312" w:eastAsia="仿宋_GB2312" w:cs="仿宋_GB2312"/>
          <w:color w:val="000000"/>
          <w:kern w:val="2"/>
          <w:sz w:val="32"/>
          <w:szCs w:val="32"/>
          <w:lang w:val="en-US" w:eastAsia="zh-CN" w:bidi="ar-SA"/>
        </w:rPr>
        <w:t>时刻保持清醒头脑，不断增强风险意识，始终保持如履薄冰、如临深渊的警醒，敬畏党纪国法、敬畏手中权力，做到心存敬畏、行有所止。</w:t>
      </w:r>
      <w:r>
        <w:rPr>
          <w:rFonts w:hint="eastAsia" w:ascii="仿宋_GB2312" w:hAnsi="仿宋_GB2312" w:eastAsia="仿宋_GB2312" w:cs="仿宋_GB2312"/>
          <w:b/>
          <w:bCs/>
          <w:kern w:val="0"/>
          <w:sz w:val="32"/>
          <w:szCs w:val="32"/>
          <w:lang w:val="en-US" w:eastAsia="zh-CN" w:bidi="ar"/>
        </w:rPr>
        <w:t>三是履行使命讲担当。</w:t>
      </w:r>
      <w:r>
        <w:rPr>
          <w:rFonts w:hint="eastAsia" w:ascii="仿宋_GB2312" w:hAnsi="仿宋_GB2312" w:eastAsia="仿宋_GB2312" w:cs="仿宋_GB2312"/>
          <w:sz w:val="32"/>
          <w:szCs w:val="32"/>
          <w:lang w:eastAsia="zh-CN"/>
        </w:rPr>
        <w:t>要有强烈担当意识和精神，切实增强忠诚履职的责任感和使命感，落实部署雷厉风行、一抓到底，在履职尽责、干事创业中勇于担责担难担险。</w:t>
      </w:r>
      <w:r>
        <w:rPr>
          <w:rFonts w:hint="eastAsia" w:ascii="仿宋_GB2312" w:hAnsi="仿宋_GB2312" w:eastAsia="仿宋_GB2312" w:cs="仿宋_GB2312"/>
          <w:b/>
          <w:bCs/>
          <w:kern w:val="0"/>
          <w:sz w:val="32"/>
          <w:szCs w:val="32"/>
          <w:lang w:val="en-US" w:eastAsia="zh-CN" w:bidi="ar"/>
        </w:rPr>
        <w:t>四是顾全大局讲团结。</w:t>
      </w:r>
      <w:r>
        <w:rPr>
          <w:rFonts w:hint="eastAsia" w:ascii="仿宋_GB2312" w:hAnsi="仿宋_GB2312" w:eastAsia="仿宋_GB2312" w:cs="仿宋_GB2312"/>
          <w:sz w:val="32"/>
          <w:szCs w:val="32"/>
          <w:lang w:eastAsia="zh-CN"/>
        </w:rPr>
        <w:t>淡化个人名利得失，求大同、存小异，焕发出心往一处想、劲往一处使的向心力，相互尊重包容，加强沟通交流，开展好批评与自我批评，在消除分歧中增进团结，努力营造同舟共济、携手并进的浓厚氛围。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lang w:val="en-US" w:eastAsia="zh-CN" w:bidi="ar"/>
        </w:rPr>
        <w:t>（二）廉洁自律方面：</w:t>
      </w:r>
      <w:r>
        <w:rPr>
          <w:rFonts w:hint="eastAsia" w:ascii="仿宋_GB2312" w:hAnsi="仿宋_GB2312" w:eastAsia="仿宋_GB2312" w:cs="仿宋_GB2312"/>
          <w:b/>
          <w:bCs/>
          <w:kern w:val="0"/>
          <w:sz w:val="32"/>
          <w:szCs w:val="32"/>
          <w:lang w:val="en-US" w:eastAsia="zh-CN" w:bidi="ar"/>
        </w:rPr>
        <w:t>一是落实党风廉政建设责任制。</w:t>
      </w:r>
      <w:r>
        <w:rPr>
          <w:rFonts w:hint="eastAsia" w:ascii="仿宋_GB2312" w:hAnsi="仿宋_GB2312" w:eastAsia="仿宋_GB2312" w:cs="仿宋_GB2312"/>
          <w:spacing w:val="-6"/>
          <w:sz w:val="32"/>
          <w:szCs w:val="32"/>
          <w:lang w:eastAsia="zh-CN"/>
        </w:rPr>
        <w:t>全面</w:t>
      </w:r>
      <w:r>
        <w:rPr>
          <w:rFonts w:hint="eastAsia" w:ascii="仿宋_GB2312" w:hAnsi="仿宋_GB2312" w:eastAsia="仿宋_GB2312" w:cs="仿宋_GB2312"/>
          <w:spacing w:val="-6"/>
          <w:sz w:val="32"/>
          <w:szCs w:val="32"/>
        </w:rPr>
        <w:t>履行“一岗双责”，</w:t>
      </w:r>
      <w:r>
        <w:rPr>
          <w:rFonts w:hint="eastAsia" w:ascii="仿宋_GB2312" w:hAnsi="仿宋_GB2312" w:eastAsia="仿宋_GB2312" w:cs="仿宋_GB2312"/>
          <w:b w:val="0"/>
          <w:bCs w:val="0"/>
          <w:sz w:val="32"/>
          <w:szCs w:val="32"/>
          <w:lang w:eastAsia="zh-CN"/>
        </w:rPr>
        <w:t>强化从严治党，</w:t>
      </w:r>
      <w:r>
        <w:rPr>
          <w:rFonts w:hint="eastAsia" w:ascii="仿宋_GB2312" w:hAnsi="仿宋_GB2312" w:eastAsia="仿宋_GB2312" w:cs="仿宋_GB2312"/>
          <w:spacing w:val="-6"/>
          <w:sz w:val="32"/>
          <w:szCs w:val="32"/>
          <w:lang w:eastAsia="zh-CN"/>
        </w:rPr>
        <w:t>履行党风廉政建设主体责任，</w:t>
      </w:r>
      <w:r>
        <w:rPr>
          <w:rFonts w:hint="eastAsia" w:ascii="仿宋_GB2312" w:hAnsi="仿宋_GB2312" w:eastAsia="仿宋_GB2312" w:cs="仿宋_GB2312"/>
          <w:sz w:val="32"/>
          <w:szCs w:val="32"/>
        </w:rPr>
        <w:t>把党风廉政</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和业务工作两手抓、两不误、两促进</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同安排、同检查、同考核、同奖惩。</w:t>
      </w:r>
      <w:r>
        <w:rPr>
          <w:rFonts w:hint="eastAsia" w:ascii="仿宋_GB2312" w:hAnsi="仿宋_GB2312" w:eastAsia="仿宋_GB2312" w:cs="仿宋_GB2312"/>
          <w:b/>
          <w:bCs/>
          <w:kern w:val="0"/>
          <w:sz w:val="32"/>
          <w:szCs w:val="32"/>
          <w:lang w:val="en-US" w:eastAsia="zh-CN" w:bidi="ar"/>
        </w:rPr>
        <w:t>二是强化源头治本。</w:t>
      </w:r>
      <w:r>
        <w:rPr>
          <w:rFonts w:hint="eastAsia" w:ascii="仿宋_GB2312" w:hAnsi="仿宋_GB2312" w:eastAsia="仿宋_GB2312" w:cs="仿宋_GB2312"/>
          <w:sz w:val="32"/>
          <w:szCs w:val="32"/>
          <w:lang w:eastAsia="zh-CN"/>
        </w:rPr>
        <w:t>坚持学法用法，及时执行重大行政问题集体决策制度，严守廉政公正底线和法律红线，做到自省自励自重</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kern w:val="0"/>
          <w:sz w:val="32"/>
          <w:szCs w:val="32"/>
          <w:lang w:val="en-US" w:eastAsia="zh-CN" w:bidi="ar"/>
        </w:rPr>
        <w:t>三是及时警示提醒防风险。</w:t>
      </w:r>
      <w:r>
        <w:rPr>
          <w:rFonts w:hint="eastAsia" w:ascii="仿宋_GB2312" w:hAnsi="仿宋_GB2312" w:eastAsia="仿宋_GB2312" w:cs="仿宋_GB2312"/>
          <w:sz w:val="32"/>
          <w:szCs w:val="32"/>
          <w:lang w:val="en-US" w:eastAsia="zh-CN"/>
        </w:rPr>
        <w:t>在日常工作中，坚持</w:t>
      </w:r>
      <w:r>
        <w:rPr>
          <w:rFonts w:hint="eastAsia" w:ascii="仿宋_GB2312" w:hAnsi="仿宋_GB2312" w:eastAsia="仿宋_GB2312" w:cs="仿宋_GB2312"/>
          <w:sz w:val="32"/>
          <w:szCs w:val="32"/>
        </w:rPr>
        <w:t>抓早抓小，对问题早发现、早纠正，</w:t>
      </w:r>
      <w:r>
        <w:rPr>
          <w:rFonts w:hint="eastAsia" w:ascii="仿宋_GB2312" w:hAnsi="仿宋_GB2312" w:eastAsia="仿宋_GB2312" w:cs="仿宋_GB2312"/>
          <w:sz w:val="32"/>
          <w:szCs w:val="32"/>
          <w:lang w:val="en-US" w:eastAsia="zh-CN"/>
        </w:rPr>
        <w:t>始终</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val="en-US" w:eastAsia="zh-CN"/>
        </w:rPr>
        <w:t>纪律</w:t>
      </w:r>
      <w:r>
        <w:rPr>
          <w:rFonts w:hint="eastAsia" w:ascii="仿宋_GB2312" w:hAnsi="仿宋_GB2312" w:eastAsia="仿宋_GB2312" w:cs="仿宋_GB2312"/>
          <w:sz w:val="32"/>
          <w:szCs w:val="32"/>
        </w:rPr>
        <w:t>和规矩挺在前面，</w:t>
      </w:r>
      <w:r>
        <w:rPr>
          <w:rFonts w:hint="eastAsia" w:ascii="仿宋_GB2312" w:hAnsi="仿宋_GB2312" w:eastAsia="仿宋_GB2312" w:cs="仿宋_GB2312"/>
          <w:sz w:val="32"/>
          <w:szCs w:val="32"/>
          <w:lang w:eastAsia="zh-CN"/>
        </w:rPr>
        <w:t>经常性</w:t>
      </w:r>
      <w:r>
        <w:rPr>
          <w:rFonts w:hint="eastAsia" w:ascii="仿宋_GB2312" w:hAnsi="仿宋_GB2312" w:eastAsia="仿宋_GB2312" w:cs="仿宋_GB2312"/>
          <w:sz w:val="32"/>
          <w:szCs w:val="32"/>
        </w:rPr>
        <w:t>定期和不定期给分管的科室及工作人员进行警示约谈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四、存在问题及原因分析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
        </w:rPr>
        <w:t>（一）存在问题。</w:t>
      </w:r>
      <w:r>
        <w:rPr>
          <w:rFonts w:hint="eastAsia" w:ascii="仿宋_GB2312" w:hAnsi="仿宋_GB2312" w:eastAsia="仿宋_GB2312" w:cs="仿宋_GB2312"/>
          <w:b/>
          <w:bCs/>
          <w:kern w:val="0"/>
          <w:sz w:val="32"/>
          <w:szCs w:val="32"/>
          <w:lang w:val="en-US" w:eastAsia="zh-CN" w:bidi="ar"/>
        </w:rPr>
        <w:t>一是学习党的创新理论方面，还存在学得不深，悟得不透、用得不活的问题。</w:t>
      </w:r>
      <w:r>
        <w:rPr>
          <w:rFonts w:hint="eastAsia" w:ascii="仿宋_GB2312" w:hAnsi="仿宋_GB2312" w:eastAsia="仿宋_GB2312" w:cs="仿宋_GB2312"/>
          <w:sz w:val="32"/>
          <w:szCs w:val="32"/>
        </w:rPr>
        <w:t>虽然按要求学习了规定内容，没有</w:t>
      </w:r>
      <w:r>
        <w:rPr>
          <w:rFonts w:hint="eastAsia" w:ascii="仿宋_GB2312" w:hAnsi="仿宋_GB2312" w:eastAsia="仿宋_GB2312" w:cs="仿宋_GB2312"/>
          <w:sz w:val="32"/>
          <w:szCs w:val="32"/>
          <w:lang w:eastAsia="zh-CN"/>
        </w:rPr>
        <w:t>系统深入</w:t>
      </w:r>
      <w:r>
        <w:rPr>
          <w:rFonts w:hint="eastAsia" w:ascii="仿宋_GB2312" w:hAnsi="仿宋_GB2312" w:eastAsia="仿宋_GB2312" w:cs="仿宋_GB2312"/>
          <w:sz w:val="32"/>
          <w:szCs w:val="32"/>
        </w:rPr>
        <w:t>思考分析，没有从思想深处认识到党的创新理论的巨大影响力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有时错误地认为学习是软指标，只有把工作搞好才是硬</w:t>
      </w:r>
      <w:r>
        <w:rPr>
          <w:rFonts w:hint="eastAsia" w:ascii="仿宋_GB2312" w:hAnsi="仿宋_GB2312" w:eastAsia="仿宋_GB2312" w:cs="仿宋_GB2312"/>
          <w:sz w:val="32"/>
          <w:szCs w:val="32"/>
          <w:lang w:eastAsia="zh-CN"/>
        </w:rPr>
        <w:t>道理</w:t>
      </w:r>
      <w:r>
        <w:rPr>
          <w:rFonts w:hint="eastAsia" w:ascii="仿宋_GB2312" w:hAnsi="仿宋_GB2312" w:eastAsia="仿宋_GB2312" w:cs="仿宋_GB2312"/>
          <w:sz w:val="32"/>
          <w:szCs w:val="32"/>
        </w:rPr>
        <w:t>。存在以干代学、重干轻学、轻理论重实用的倾向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运用党的创新理论指导实践的效能没有得到</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发挥。</w:t>
      </w:r>
      <w:r>
        <w:rPr>
          <w:rFonts w:hint="eastAsia" w:ascii="仿宋_GB2312" w:hAnsi="仿宋_GB2312" w:eastAsia="仿宋_GB2312" w:cs="仿宋_GB2312"/>
          <w:b/>
          <w:bCs/>
          <w:kern w:val="0"/>
          <w:sz w:val="32"/>
          <w:szCs w:val="32"/>
          <w:lang w:val="en-US" w:eastAsia="zh-CN" w:bidi="ar"/>
        </w:rPr>
        <w:t>二是对照履职尽责方面，还存在工作力度不大、主动性不强问题。</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动谋划推动工作的力度不够大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w:t>
      </w:r>
      <w:r>
        <w:rPr>
          <w:rFonts w:hint="eastAsia" w:ascii="仿宋_GB2312" w:hAnsi="仿宋_GB2312" w:eastAsia="仿宋_GB2312" w:cs="仿宋_GB2312"/>
          <w:sz w:val="32"/>
          <w:szCs w:val="32"/>
          <w:lang w:eastAsia="zh-CN"/>
        </w:rPr>
        <w:t>动能不足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b w:val="0"/>
          <w:bCs w:val="0"/>
          <w:sz w:val="32"/>
          <w:szCs w:val="32"/>
        </w:rPr>
        <w:t>安全</w:t>
      </w:r>
      <w:r>
        <w:rPr>
          <w:rFonts w:hint="eastAsia" w:ascii="仿宋_GB2312" w:hAnsi="仿宋_GB2312" w:eastAsia="仿宋_GB2312" w:cs="仿宋_GB2312"/>
          <w:b w:val="0"/>
          <w:bCs w:val="0"/>
          <w:sz w:val="32"/>
          <w:szCs w:val="32"/>
          <w:lang w:eastAsia="zh-CN"/>
        </w:rPr>
        <w:t>综合</w:t>
      </w:r>
      <w:r>
        <w:rPr>
          <w:rFonts w:hint="eastAsia" w:ascii="仿宋_GB2312" w:hAnsi="仿宋_GB2312" w:eastAsia="仿宋_GB2312" w:cs="仿宋_GB2312"/>
          <w:b w:val="0"/>
          <w:bCs w:val="0"/>
          <w:sz w:val="32"/>
          <w:szCs w:val="32"/>
        </w:rPr>
        <w:t>监管合力不够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十五个专委办作用发挥不明显，</w:t>
      </w:r>
      <w:r>
        <w:rPr>
          <w:rFonts w:hint="eastAsia" w:ascii="仿宋_GB2312" w:hAnsi="仿宋_GB2312" w:eastAsia="仿宋_GB2312" w:cs="仿宋_GB2312"/>
          <w:sz w:val="32"/>
          <w:szCs w:val="32"/>
        </w:rPr>
        <w:t>协调</w:t>
      </w:r>
      <w:r>
        <w:rPr>
          <w:rFonts w:hint="eastAsia" w:ascii="仿宋_GB2312" w:hAnsi="仿宋_GB2312" w:eastAsia="仿宋_GB2312" w:cs="仿宋_GB2312"/>
          <w:sz w:val="32"/>
          <w:szCs w:val="32"/>
          <w:lang w:val="en-US"/>
        </w:rPr>
        <w:t>推进专项整治</w:t>
      </w:r>
      <w:r>
        <w:rPr>
          <w:rFonts w:hint="eastAsia" w:ascii="仿宋_GB2312" w:hAnsi="仿宋_GB2312" w:eastAsia="仿宋_GB2312" w:cs="仿宋_GB2312"/>
          <w:sz w:val="32"/>
          <w:szCs w:val="32"/>
        </w:rPr>
        <w:t>上</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lang w:val="en-US" w:eastAsia="zh-CN"/>
        </w:rPr>
        <w:t>一定</w:t>
      </w:r>
      <w:r>
        <w:rPr>
          <w:rFonts w:hint="eastAsia" w:ascii="仿宋_GB2312" w:hAnsi="仿宋_GB2312" w:eastAsia="仿宋_GB2312" w:cs="仿宋_GB2312"/>
          <w:sz w:val="32"/>
          <w:szCs w:val="32"/>
        </w:rPr>
        <w:t>难度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个别企业主体责任落得不实，企业隐患排查不深入，整改不彻底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突发信息获取渠道少，应急反应迟缓。7月27日19时左右，丹凤县商镇丹江河段53名群众被突发洪水围困，各级各部门及时应对处置，于</w:t>
      </w:r>
      <w:r>
        <w:rPr>
          <w:rFonts w:hint="eastAsia" w:ascii="仿宋_GB2312" w:hAnsi="仿宋_GB2312" w:eastAsia="仿宋_GB2312" w:cs="仿宋_GB2312"/>
          <w:kern w:val="2"/>
          <w:sz w:val="32"/>
          <w:szCs w:val="32"/>
          <w:lang w:val="en-US" w:eastAsia="zh-CN"/>
        </w:rPr>
        <w:t>28日零时救援完毕，无人员伤亡。本是一起成功的救援案例，却因信息迟报的问题受到省上批评。</w:t>
      </w:r>
      <w:r>
        <w:rPr>
          <w:rFonts w:hint="eastAsia" w:ascii="仿宋_GB2312" w:hAnsi="仿宋_GB2312" w:eastAsia="仿宋_GB2312" w:cs="仿宋_GB2312"/>
          <w:sz w:val="32"/>
          <w:szCs w:val="32"/>
        </w:rPr>
        <w:t>9月</w:t>
      </w:r>
      <w:r>
        <w:rPr>
          <w:rFonts w:hint="eastAsia" w:ascii="仿宋_GB2312" w:hAnsi="仿宋_GB2312" w:eastAsia="仿宋_GB2312" w:cs="仿宋_GB2312"/>
          <w:kern w:val="2"/>
          <w:sz w:val="32"/>
          <w:szCs w:val="32"/>
          <w:lang w:val="en-US" w:eastAsia="zh-CN"/>
        </w:rPr>
        <w:t>10日18时50</w:t>
      </w:r>
      <w:r>
        <w:rPr>
          <w:rFonts w:hint="eastAsia" w:ascii="仿宋_GB2312" w:hAnsi="仿宋_GB2312" w:eastAsia="仿宋_GB2312" w:cs="仿宋_GB2312"/>
          <w:sz w:val="32"/>
          <w:szCs w:val="32"/>
        </w:rPr>
        <w:t>分许，陕西中田永恒能源管理有限公司在对洛南县集中供热管道漏水点进行检测作业时发生事故，致2人死亡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洛南县迟报信息20个小时，受到省上批评</w:t>
      </w:r>
      <w:r>
        <w:rPr>
          <w:rFonts w:hint="eastAsia" w:ascii="仿宋_GB2312" w:hAnsi="仿宋_GB2312" w:eastAsia="仿宋_GB2312" w:cs="仿宋_GB2312"/>
          <w:sz w:val="32"/>
          <w:szCs w:val="32"/>
        </w:rPr>
        <w:t>。</w:t>
      </w:r>
      <w:r>
        <w:rPr>
          <w:rFonts w:hint="eastAsia" w:ascii="仿宋_GB2312" w:hAnsi="仿宋_GB2312" w:eastAsia="仿宋_GB2312" w:cs="仿宋_GB2312"/>
          <w:b/>
          <w:bCs/>
          <w:kern w:val="0"/>
          <w:sz w:val="32"/>
          <w:szCs w:val="32"/>
          <w:lang w:val="en-US" w:eastAsia="zh-CN" w:bidi="ar"/>
        </w:rPr>
        <w:t>三是对照党性修养方面，理想信念不够纯粹坚定。</w:t>
      </w:r>
      <w:r>
        <w:rPr>
          <w:rFonts w:hint="eastAsia" w:ascii="仿宋_GB2312" w:hAnsi="仿宋_GB2312" w:eastAsia="仿宋_GB2312" w:cs="仿宋_GB2312"/>
          <w:sz w:val="32"/>
          <w:szCs w:val="32"/>
          <w:lang w:eastAsia="zh-CN"/>
        </w:rPr>
        <w:t>用习近平中国特色社会主义理论学习武装思想不够，</w:t>
      </w:r>
      <w:r>
        <w:rPr>
          <w:rFonts w:hint="eastAsia" w:ascii="仿宋_GB2312" w:hAnsi="仿宋_GB2312" w:eastAsia="仿宋_GB2312" w:cs="仿宋_GB2312"/>
          <w:sz w:val="32"/>
          <w:szCs w:val="32"/>
        </w:rPr>
        <w:t>宗旨意识不够强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有时受社会不良风气的影响，从而产生一些消极心理；</w:t>
      </w:r>
      <w:r>
        <w:rPr>
          <w:rFonts w:hint="eastAsia" w:ascii="仿宋_GB2312" w:hAnsi="仿宋_GB2312" w:eastAsia="仿宋_GB2312" w:cs="仿宋_GB2312"/>
          <w:sz w:val="32"/>
          <w:szCs w:val="32"/>
          <w:lang w:eastAsia="zh-CN"/>
        </w:rPr>
        <w:t>自我工作标准要求</w:t>
      </w:r>
      <w:r>
        <w:rPr>
          <w:rFonts w:hint="eastAsia" w:ascii="仿宋_GB2312" w:hAnsi="仿宋_GB2312" w:eastAsia="仿宋_GB2312" w:cs="仿宋_GB2312"/>
          <w:sz w:val="32"/>
          <w:szCs w:val="32"/>
        </w:rPr>
        <w:t>不够</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，面对分管领域一些辣手问题和</w:t>
      </w:r>
      <w:r>
        <w:rPr>
          <w:rFonts w:hint="eastAsia" w:ascii="仿宋_GB2312" w:hAnsi="仿宋_GB2312" w:eastAsia="仿宋_GB2312" w:cs="仿宋_GB2312"/>
          <w:sz w:val="32"/>
          <w:szCs w:val="32"/>
          <w:lang w:val="en-US" w:eastAsia="zh-CN"/>
        </w:rPr>
        <w:t>机构改革中产生的</w:t>
      </w:r>
      <w:r>
        <w:rPr>
          <w:rFonts w:hint="eastAsia" w:ascii="仿宋_GB2312" w:hAnsi="仿宋_GB2312" w:eastAsia="仿宋_GB2312" w:cs="仿宋_GB2312"/>
          <w:sz w:val="32"/>
          <w:szCs w:val="32"/>
        </w:rPr>
        <w:t>矛盾，有等一等、放一放的倾向</w:t>
      </w:r>
      <w:r>
        <w:rPr>
          <w:rFonts w:hint="eastAsia" w:ascii="仿宋_GB2312" w:hAnsi="仿宋_GB2312" w:eastAsia="仿宋_GB2312" w:cs="仿宋_GB2312"/>
          <w:sz w:val="32"/>
          <w:szCs w:val="32"/>
          <w:lang w:eastAsia="zh-CN"/>
        </w:rPr>
        <w:t>；个人党员</w:t>
      </w:r>
      <w:r>
        <w:rPr>
          <w:rFonts w:hint="eastAsia" w:ascii="仿宋_GB2312" w:hAnsi="仿宋_GB2312" w:eastAsia="仿宋_GB2312" w:cs="仿宋_GB2312"/>
          <w:sz w:val="32"/>
          <w:szCs w:val="32"/>
        </w:rPr>
        <w:t>先锋模范作用发挥</w:t>
      </w:r>
      <w:r>
        <w:rPr>
          <w:rFonts w:hint="eastAsia" w:ascii="仿宋_GB2312" w:hAnsi="仿宋_GB2312" w:eastAsia="仿宋_GB2312" w:cs="仿宋_GB2312"/>
          <w:sz w:val="32"/>
          <w:szCs w:val="32"/>
          <w:lang w:eastAsia="zh-CN"/>
        </w:rPr>
        <w:t>有限，</w:t>
      </w:r>
      <w:r>
        <w:rPr>
          <w:rFonts w:hint="eastAsia" w:ascii="仿宋_GB2312" w:hAnsi="仿宋_GB2312" w:eastAsia="仿宋_GB2312" w:cs="仿宋_GB2312"/>
          <w:sz w:val="32"/>
          <w:szCs w:val="32"/>
        </w:rPr>
        <w:t>在服务群众方面，还存在主动服务性不够、服务效率和质量不够高的问题。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（二）原因分析。</w:t>
      </w:r>
      <w:r>
        <w:rPr>
          <w:rFonts w:hint="eastAsia" w:ascii="仿宋_GB2312" w:hAnsi="仿宋_GB2312" w:eastAsia="仿宋_GB2312" w:cs="仿宋_GB2312"/>
          <w:b/>
          <w:bCs/>
          <w:kern w:val="0"/>
          <w:sz w:val="32"/>
          <w:szCs w:val="32"/>
          <w:lang w:val="en-US" w:eastAsia="zh-CN" w:bidi="ar"/>
        </w:rPr>
        <w:t>一是理论学习武装不扎实。</w:t>
      </w:r>
      <w:r>
        <w:rPr>
          <w:rFonts w:hint="eastAsia" w:ascii="仿宋_GB2312" w:hAnsi="仿宋_GB2312" w:eastAsia="仿宋_GB2312" w:cs="仿宋_GB2312"/>
          <w:sz w:val="32"/>
        </w:rPr>
        <w:t>在理论知识的学习中，我们只满足于阅读党报、党刊、听时事新闻，注重对时事的理解，忽视了对党的路线、方针和政策的学习和掌握，导致实际工作中政策水平较低。</w:t>
      </w:r>
      <w:r>
        <w:rPr>
          <w:rFonts w:hint="eastAsia" w:ascii="仿宋_GB2312" w:hAnsi="仿宋_GB2312" w:eastAsia="仿宋_GB2312" w:cs="仿宋_GB2312"/>
          <w:b/>
          <w:bCs/>
          <w:kern w:val="0"/>
          <w:sz w:val="32"/>
          <w:szCs w:val="32"/>
          <w:lang w:val="en-US" w:eastAsia="zh-CN" w:bidi="ar"/>
        </w:rPr>
        <w:t>二是工作标准不够高。</w:t>
      </w:r>
      <w:r>
        <w:rPr>
          <w:rFonts w:hint="eastAsia" w:ascii="仿宋_GB2312" w:hAnsi="仿宋_GB2312" w:eastAsia="仿宋_GB2312" w:cs="仿宋_GB2312"/>
          <w:sz w:val="32"/>
        </w:rPr>
        <w:t>进取意识不够强，认为工作上过得去就行，按部就班，认为只要规规矩矩地按条款、按规章制度办事，工作不出错，不给组织添乱子，没给自己树立起跨越的高标杆</w:t>
      </w:r>
      <w:r>
        <w:rPr>
          <w:rFonts w:hint="eastAsia" w:ascii="仿宋_GB2312" w:hAnsi="仿宋_GB2312" w:eastAsia="仿宋_GB2312" w:cs="仿宋_GB2312"/>
          <w:sz w:val="32"/>
          <w:lang w:eastAsia="zh-CN"/>
        </w:rPr>
        <w:t>。</w:t>
      </w:r>
      <w:r>
        <w:rPr>
          <w:rFonts w:hint="eastAsia" w:ascii="仿宋_GB2312" w:hAnsi="仿宋_GB2312" w:eastAsia="仿宋_GB2312" w:cs="仿宋_GB2312"/>
          <w:b/>
          <w:bCs/>
          <w:kern w:val="0"/>
          <w:sz w:val="32"/>
          <w:szCs w:val="32"/>
          <w:lang w:val="en-US" w:eastAsia="zh-CN" w:bidi="ar"/>
        </w:rPr>
        <w:t>三是服务群众意识不强。</w:t>
      </w:r>
      <w:r>
        <w:rPr>
          <w:rFonts w:hint="eastAsia" w:ascii="仿宋_GB2312" w:hAnsi="仿宋_GB2312" w:eastAsia="仿宋_GB2312" w:cs="仿宋_GB2312"/>
          <w:sz w:val="32"/>
          <w:lang w:val="en-US" w:eastAsia="zh-CN"/>
        </w:rPr>
        <w:t>对“一切为了群众，一切依靠群众，从群众中来到群众中去”的群众路线的领会不够，为人民服务的宗旨意识不强，没有坚实任何时候都要以群众满意不满意作为自己得失的衡量标准，换位思考还做的不够，不能站在群众的立场上考虑问题，经常处于旁观者的位置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2023年是贯彻落实党的二十大精神开局之年，是“十四五”规划承上启下之年。我将深入学习贯彻习近平新时代中国特色社会主义思想和党的二十大精神，坚持围绕安全生产、防灾减灾救灾、应急管理工作，以更加务实的学风、更加务实的作风、更加务实的举措推动各项工作高质量开展。主要做好以下四个方面：</w:t>
      </w:r>
      <w:r>
        <w:rPr>
          <w:rFonts w:hint="eastAsia" w:ascii="仿宋_GB2312" w:hAnsi="仿宋_GB2312" w:eastAsia="仿宋_GB2312" w:cs="仿宋_GB2312"/>
          <w:b/>
          <w:bCs/>
          <w:kern w:val="0"/>
          <w:sz w:val="32"/>
          <w:szCs w:val="32"/>
          <w:lang w:val="en-US" w:eastAsia="zh-CN" w:bidi="ar"/>
        </w:rPr>
        <w:t>一是加强党性修养。</w:t>
      </w:r>
      <w:r>
        <w:rPr>
          <w:rFonts w:hint="eastAsia" w:ascii="仿宋_GB2312" w:hAnsi="仿宋_GB2312" w:eastAsia="仿宋_GB2312" w:cs="仿宋_GB2312"/>
          <w:sz w:val="32"/>
          <w:szCs w:val="32"/>
        </w:rPr>
        <w:t>从党史学习中进一步汲取智慧和力量，坚定理想信念，淬炼思想灵魂，做到“君子检身，常若有过”，不断增强自己的党性修养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积极执行“三会一课”制度，及时参加党内政治生活，接受思想教育和精神洗礼</w:t>
      </w:r>
      <w:r>
        <w:rPr>
          <w:rFonts w:hint="eastAsia" w:ascii="仿宋_GB2312" w:hAnsi="仿宋_GB2312" w:eastAsia="仿宋_GB2312" w:cs="仿宋_GB2312"/>
          <w:sz w:val="32"/>
          <w:szCs w:val="32"/>
          <w:lang w:eastAsia="zh-CN"/>
        </w:rPr>
        <w:t>，对党忠诚做到绝对的忠诚，严格按规矩处事用权，坚决守好底线，永葆政治本色。</w:t>
      </w:r>
      <w:r>
        <w:rPr>
          <w:rFonts w:hint="eastAsia" w:ascii="仿宋_GB2312" w:hAnsi="仿宋_GB2312" w:eastAsia="仿宋_GB2312" w:cs="仿宋_GB2312"/>
          <w:b/>
          <w:bCs/>
          <w:kern w:val="0"/>
          <w:sz w:val="32"/>
          <w:szCs w:val="32"/>
          <w:lang w:val="en-US" w:eastAsia="zh-CN" w:bidi="ar"/>
        </w:rPr>
        <w:t>二是强化理论学习。</w:t>
      </w:r>
      <w:r>
        <w:rPr>
          <w:rFonts w:hint="eastAsia" w:ascii="仿宋_GB2312" w:hAnsi="仿宋_GB2312" w:eastAsia="仿宋_GB2312" w:cs="仿宋_GB2312"/>
          <w:sz w:val="32"/>
          <w:szCs w:val="32"/>
        </w:rPr>
        <w:t>理论是行动的先导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今后一个时期要再下功夫，找准方法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特别要学好、学实、用活习近平新时代中国特色社会主义思想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在深学细研下功夫，推动学习往深里走、往实里走，真正用党的创新理论武装头脑、 推动</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、指导实践。</w:t>
      </w:r>
      <w:r>
        <w:rPr>
          <w:rFonts w:hint="eastAsia" w:ascii="仿宋_GB2312" w:hAnsi="仿宋_GB2312" w:eastAsia="仿宋_GB2312" w:cs="仿宋_GB2312"/>
          <w:b/>
          <w:bCs/>
          <w:kern w:val="0"/>
          <w:sz w:val="32"/>
          <w:szCs w:val="32"/>
          <w:lang w:val="en-US" w:eastAsia="zh-CN" w:bidi="ar"/>
        </w:rPr>
        <w:t>三是抓好工作落实。</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val="en-US" w:eastAsia="zh-CN"/>
        </w:rPr>
        <w:t>市政府部署要求</w:t>
      </w:r>
      <w:r>
        <w:rPr>
          <w:rFonts w:hint="eastAsia" w:ascii="仿宋_GB2312" w:hAnsi="仿宋_GB2312" w:eastAsia="仿宋_GB2312" w:cs="仿宋_GB2312"/>
          <w:sz w:val="32"/>
          <w:szCs w:val="32"/>
        </w:rPr>
        <w:t>，深刻认识</w:t>
      </w:r>
      <w:r>
        <w:rPr>
          <w:rFonts w:hint="eastAsia" w:ascii="仿宋_GB2312" w:hAnsi="仿宋_GB2312" w:eastAsia="仿宋_GB2312" w:cs="仿宋_GB2312"/>
          <w:sz w:val="32"/>
          <w:szCs w:val="32"/>
          <w:lang w:val="en-US" w:eastAsia="zh-CN"/>
        </w:rPr>
        <w:t>应急管理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提出的新要求，带来的新挑战，增强机遇意识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风险意识，</w:t>
      </w:r>
      <w:r>
        <w:rPr>
          <w:rFonts w:hint="eastAsia" w:ascii="仿宋_GB2312" w:hAnsi="仿宋_GB2312" w:eastAsia="仿宋_GB2312" w:cs="仿宋_GB2312"/>
          <w:sz w:val="32"/>
          <w:szCs w:val="32"/>
          <w:lang w:eastAsia="zh-CN"/>
        </w:rPr>
        <w:t>聚集</w:t>
      </w:r>
      <w:r>
        <w:rPr>
          <w:rFonts w:hint="eastAsia" w:ascii="仿宋_GB2312" w:hAnsi="仿宋_GB2312" w:eastAsia="仿宋_GB2312" w:cs="仿宋_GB2312"/>
          <w:sz w:val="32"/>
          <w:szCs w:val="32"/>
        </w:rPr>
        <w:t>当前制约</w:t>
      </w:r>
      <w:r>
        <w:rPr>
          <w:rFonts w:hint="eastAsia" w:ascii="仿宋_GB2312" w:hAnsi="仿宋_GB2312" w:eastAsia="仿宋_GB2312" w:cs="仿宋_GB2312"/>
          <w:sz w:val="32"/>
          <w:szCs w:val="32"/>
          <w:lang w:eastAsia="zh-CN"/>
        </w:rPr>
        <w:t>安全生产综合监管、应急值守信息报送、应急准备、统筹协调等薄弱环节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探索创新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采取超常举措，强优势、补短板，尽快取得实实在在明显成效，</w:t>
      </w:r>
      <w:r>
        <w:rPr>
          <w:rFonts w:hint="eastAsia" w:ascii="仿宋_GB2312" w:hAnsi="仿宋_GB2312" w:eastAsia="仿宋_GB2312" w:cs="仿宋_GB2312"/>
          <w:sz w:val="32"/>
          <w:szCs w:val="32"/>
        </w:rPr>
        <w:t>推动</w:t>
      </w:r>
      <w:r>
        <w:rPr>
          <w:rFonts w:hint="eastAsia" w:ascii="仿宋_GB2312" w:hAnsi="仿宋_GB2312" w:eastAsia="仿宋_GB2312" w:cs="仿宋_GB2312"/>
          <w:kern w:val="2"/>
          <w:sz w:val="32"/>
          <w:szCs w:val="32"/>
          <w:lang w:val="en-US" w:eastAsia="zh-CN" w:bidi="ar-SA"/>
        </w:rPr>
        <w:t>安全生产、应急管理</w:t>
      </w:r>
      <w:r>
        <w:rPr>
          <w:rFonts w:hint="eastAsia" w:ascii="仿宋_GB2312" w:hAnsi="仿宋_GB2312" w:eastAsia="仿宋_GB2312" w:cs="仿宋_GB2312"/>
          <w:sz w:val="32"/>
          <w:szCs w:val="32"/>
          <w:lang w:val="en-US" w:eastAsia="zh-CN"/>
        </w:rPr>
        <w:t>工作高</w:t>
      </w:r>
      <w:r>
        <w:rPr>
          <w:rFonts w:hint="eastAsia" w:ascii="仿宋_GB2312" w:hAnsi="仿宋_GB2312" w:eastAsia="仿宋_GB2312" w:cs="仿宋_GB2312"/>
          <w:sz w:val="32"/>
          <w:szCs w:val="32"/>
        </w:rPr>
        <w:t>质量发展。</w:t>
      </w:r>
      <w:r>
        <w:rPr>
          <w:rFonts w:hint="eastAsia" w:ascii="仿宋_GB2312" w:hAnsi="仿宋_GB2312" w:eastAsia="仿宋_GB2312" w:cs="仿宋_GB2312"/>
          <w:b/>
          <w:bCs/>
          <w:kern w:val="0"/>
          <w:sz w:val="32"/>
          <w:szCs w:val="32"/>
          <w:lang w:val="en-US" w:eastAsia="zh-CN" w:bidi="ar"/>
        </w:rPr>
        <w:t>四是强化责任担当。</w:t>
      </w:r>
      <w:r>
        <w:rPr>
          <w:rFonts w:hint="eastAsia" w:ascii="仿宋_GB2312" w:hAnsi="仿宋_GB2312" w:eastAsia="仿宋_GB2312" w:cs="仿宋_GB2312"/>
          <w:sz w:val="32"/>
          <w:szCs w:val="32"/>
          <w:lang w:eastAsia="zh-CN"/>
        </w:rPr>
        <w:t>认真学习贯彻习近平总书记关于应急管理、安全生产和防灾减灾救灾的重要论述，全面提升自</w:t>
      </w:r>
      <w:r>
        <w:rPr>
          <w:rFonts w:hint="eastAsia" w:ascii="仿宋_GB2312" w:hAnsi="仿宋_GB2312" w:eastAsia="仿宋_GB2312" w:cs="仿宋_GB2312"/>
          <w:b w:val="0"/>
          <w:bCs w:val="0"/>
          <w:sz w:val="32"/>
          <w:szCs w:val="32"/>
          <w:lang w:eastAsia="zh-CN"/>
        </w:rPr>
        <w:t>然灾害防范应对能力，加快应急管理职能整合融合，加大应急预案、队伍、专家和装备等应急准备工作力度，统筹提高应急指挥协调能力，扎实推进符合新时代与商洛需求相适应的应急管理体系建设</w:t>
      </w:r>
      <w:r>
        <w:rPr>
          <w:rFonts w:hint="eastAsia" w:ascii="仿宋_GB2312" w:hAnsi="仿宋_GB2312" w:eastAsia="仿宋_GB2312" w:cs="仿宋_GB2312"/>
          <w:b w:val="0"/>
          <w:i w:val="0"/>
          <w:snapToGrid/>
          <w:color w:val="333333"/>
          <w:sz w:val="32"/>
          <w:szCs w:val="32"/>
          <w:shd w:val="clear" w:color="auto" w:fill="F5F5F5"/>
          <w:lang w:eastAsia="zh-CN"/>
        </w:rPr>
        <w:t>。</w:t>
      </w:r>
      <w:r>
        <w:rPr>
          <w:rFonts w:hint="eastAsia" w:ascii="仿宋_GB2312" w:hAnsi="仿宋_GB2312" w:eastAsia="仿宋_GB2312" w:cs="仿宋_GB2312"/>
          <w:b/>
          <w:bCs/>
          <w:kern w:val="0"/>
          <w:sz w:val="32"/>
          <w:szCs w:val="32"/>
          <w:lang w:val="en-US" w:eastAsia="zh-CN" w:bidi="ar"/>
        </w:rPr>
        <w:t>五是厚植为民情怀。</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一名应急管理领导</w:t>
      </w:r>
      <w:r>
        <w:rPr>
          <w:rFonts w:hint="eastAsia" w:ascii="仿宋_GB2312" w:hAnsi="仿宋_GB2312" w:eastAsia="仿宋_GB2312" w:cs="仿宋_GB2312"/>
          <w:sz w:val="32"/>
          <w:szCs w:val="32"/>
        </w:rPr>
        <w:t>干部，对标党中央要求，</w:t>
      </w:r>
      <w:r>
        <w:rPr>
          <w:rFonts w:hint="eastAsia" w:ascii="仿宋_GB2312" w:hAnsi="仿宋_GB2312" w:eastAsia="仿宋_GB2312" w:cs="仿宋_GB2312"/>
          <w:sz w:val="32"/>
          <w:szCs w:val="32"/>
          <w:lang w:eastAsia="zh-CN"/>
        </w:rPr>
        <w:t>践行</w:t>
      </w:r>
      <w:r>
        <w:rPr>
          <w:rFonts w:hint="eastAsia" w:ascii="仿宋_GB2312" w:hAnsi="仿宋_GB2312" w:eastAsia="仿宋_GB2312" w:cs="仿宋_GB2312"/>
          <w:sz w:val="32"/>
          <w:szCs w:val="32"/>
        </w:rPr>
        <w:t>全心全意为人民服务宗旨，牢固树立全心全意为人民服务的思想，厚植为民情怀，主动为群众排忧解难，办实事办好事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力戒</w:t>
      </w:r>
      <w:r>
        <w:rPr>
          <w:rFonts w:hint="eastAsia" w:ascii="仿宋_GB2312" w:hAnsi="仿宋_GB2312" w:eastAsia="仿宋_GB2312" w:cs="仿宋_GB2312"/>
          <w:sz w:val="32"/>
          <w:szCs w:val="32"/>
        </w:rPr>
        <w:t>形式主义和官僚主义，</w:t>
      </w:r>
      <w:r>
        <w:rPr>
          <w:rFonts w:hint="eastAsia" w:ascii="仿宋_GB2312" w:hAnsi="仿宋_GB2312" w:eastAsia="仿宋_GB2312" w:cs="仿宋_GB2312"/>
          <w:sz w:val="32"/>
          <w:szCs w:val="32"/>
          <w:lang w:eastAsia="zh-CN"/>
        </w:rPr>
        <w:t>提</w:t>
      </w:r>
      <w:r>
        <w:rPr>
          <w:rFonts w:hint="eastAsia" w:ascii="仿宋_GB2312" w:hAnsi="仿宋_GB2312" w:eastAsia="仿宋_GB2312" w:cs="仿宋_GB2312"/>
          <w:sz w:val="32"/>
          <w:szCs w:val="32"/>
        </w:rPr>
        <w:t>高服务效能，练就服务本领，</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eastAsia="zh-CN"/>
        </w:rPr>
        <w:t>人民群众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安全感</w:t>
      </w:r>
      <w:r>
        <w:rPr>
          <w:rFonts w:hint="eastAsia" w:ascii="仿宋_GB2312" w:hAnsi="仿宋_GB2312" w:eastAsia="仿宋_GB2312" w:cs="仿宋_GB2312"/>
          <w:sz w:val="32"/>
          <w:szCs w:val="32"/>
        </w:rPr>
        <w:t>获得感和满意度。</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市</w:t>
      </w:r>
      <w:r>
        <w:rPr>
          <w:rFonts w:hint="eastAsia" w:ascii="楷体_GB2312" w:hAnsi="楷体_GB2312" w:eastAsia="楷体_GB2312" w:cs="楷体_GB2312"/>
          <w:sz w:val="32"/>
          <w:szCs w:val="32"/>
          <w:lang w:eastAsia="zh-CN"/>
        </w:rPr>
        <w:t>应急管理局</w:t>
      </w:r>
      <w:r>
        <w:rPr>
          <w:rFonts w:hint="eastAsia" w:ascii="楷体_GB2312" w:hAnsi="楷体_GB2312" w:eastAsia="楷体_GB2312" w:cs="楷体_GB2312"/>
          <w:sz w:val="32"/>
          <w:szCs w:val="32"/>
          <w:lang w:val="en-US" w:eastAsia="zh-CN"/>
        </w:rPr>
        <w:t>二级调研员</w:t>
      </w:r>
      <w:r>
        <w:rPr>
          <w:rFonts w:hint="eastAsia" w:ascii="楷体_GB2312" w:hAnsi="楷体_GB2312" w:eastAsia="楷体_GB2312" w:cs="楷体_GB2312"/>
          <w:sz w:val="32"/>
          <w:szCs w:val="32"/>
        </w:rPr>
        <w:t xml:space="preserve">  杨 明</w:t>
      </w:r>
    </w:p>
    <w:p>
      <w:pPr>
        <w:keepNext w:val="0"/>
        <w:keepLines w:val="0"/>
        <w:pageBreakBefore w:val="0"/>
        <w:kinsoku/>
        <w:wordWrap/>
        <w:overflowPunct/>
        <w:topLinePunct w:val="0"/>
        <w:autoSpaceDE/>
        <w:autoSpaceDN/>
        <w:bidi w:val="0"/>
        <w:spacing w:beforeAutospacing="0" w:afterAutospacing="0" w:line="600" w:lineRule="exact"/>
        <w:ind w:left="0" w:leftChars="0" w:firstLine="681"/>
        <w:rPr>
          <w:rFonts w:hint="eastAsia" w:ascii="仿宋" w:hAnsi="仿宋" w:eastAsia="仿宋"/>
          <w:sz w:val="32"/>
          <w:szCs w:val="32"/>
        </w:rPr>
      </w:pPr>
    </w:p>
    <w:p>
      <w:pPr>
        <w:keepNext w:val="0"/>
        <w:keepLines w:val="0"/>
        <w:pageBreakBefore w:val="0"/>
        <w:kinsoku/>
        <w:wordWrap/>
        <w:overflowPunct/>
        <w:topLinePunct w:val="0"/>
        <w:autoSpaceDE/>
        <w:autoSpaceDN/>
        <w:bidi w:val="0"/>
        <w:spacing w:beforeAutospacing="0" w:afterAutospacing="0" w:line="600" w:lineRule="exact"/>
        <w:ind w:left="0" w:leftChars="0" w:firstLine="681"/>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过去的一年中，自己作为市</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二级调研员</w:t>
      </w:r>
      <w:r>
        <w:rPr>
          <w:rFonts w:hint="eastAsia" w:ascii="仿宋_GB2312" w:hAnsi="仿宋_GB2312" w:eastAsia="仿宋_GB2312" w:cs="仿宋_GB2312"/>
          <w:sz w:val="32"/>
          <w:szCs w:val="32"/>
        </w:rPr>
        <w:t>，按照局</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的统一部署，兢兢业业立足岗位，始终以践行科学发展、安全发展统揽全局，牢固树立红线意识，底线思维，以</w:t>
      </w:r>
      <w:r>
        <w:rPr>
          <w:rFonts w:hint="eastAsia" w:ascii="仿宋_GB2312" w:hAnsi="仿宋_GB2312" w:eastAsia="仿宋_GB2312" w:cs="仿宋_GB2312"/>
          <w:sz w:val="32"/>
          <w:szCs w:val="32"/>
          <w:lang w:eastAsia="zh-CN"/>
        </w:rPr>
        <w:t>推进商洛高质量发展</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中华民族伟大复兴</w:t>
      </w:r>
      <w:r>
        <w:rPr>
          <w:rFonts w:hint="eastAsia" w:ascii="仿宋_GB2312" w:hAnsi="仿宋_GB2312" w:eastAsia="仿宋_GB2312" w:cs="仿宋_GB2312"/>
          <w:sz w:val="32"/>
          <w:szCs w:val="32"/>
        </w:rPr>
        <w:t>为工作目标，以开展“</w:t>
      </w:r>
      <w:r>
        <w:rPr>
          <w:rFonts w:hint="eastAsia" w:ascii="仿宋_GB2312" w:hAnsi="仿宋_GB2312" w:eastAsia="仿宋_GB2312" w:cs="仿宋_GB2312"/>
          <w:sz w:val="32"/>
          <w:szCs w:val="32"/>
          <w:lang w:eastAsia="zh-CN"/>
        </w:rPr>
        <w:t>不忘初心、牢记使命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主题</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常态化和党史学习教育活动为抓手</w:t>
      </w:r>
      <w:r>
        <w:rPr>
          <w:rFonts w:hint="eastAsia" w:ascii="仿宋_GB2312" w:hAnsi="仿宋_GB2312" w:eastAsia="仿宋_GB2312" w:cs="仿宋_GB2312"/>
          <w:sz w:val="32"/>
          <w:szCs w:val="32"/>
        </w:rPr>
        <w:t>，和班子成员一道，带领</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系统广大干部职工深入贯彻中、省、市关于加强</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eastAsia="zh-CN"/>
        </w:rPr>
        <w:t>、防灾减灾救灾</w:t>
      </w:r>
      <w:r>
        <w:rPr>
          <w:rFonts w:hint="eastAsia" w:ascii="仿宋_GB2312" w:hAnsi="仿宋_GB2312" w:eastAsia="仿宋_GB2312" w:cs="仿宋_GB2312"/>
          <w:sz w:val="32"/>
          <w:szCs w:val="32"/>
        </w:rPr>
        <w:t>工作的一系列部署和要求，坚持“安全第一、预防为主、综合治理”的方针，以分管的危化、烟爆等业务工作为重点，突出</w:t>
      </w:r>
      <w:r>
        <w:rPr>
          <w:rFonts w:hint="eastAsia" w:ascii="仿宋_GB2312" w:hAnsi="仿宋_GB2312" w:eastAsia="仿宋_GB2312" w:cs="仿宋_GB2312"/>
          <w:sz w:val="32"/>
          <w:szCs w:val="32"/>
          <w:lang w:eastAsia="zh-CN"/>
        </w:rPr>
        <w:t>党的建设、“三年攻坚行动”、</w:t>
      </w:r>
      <w:r>
        <w:rPr>
          <w:rFonts w:hint="eastAsia" w:ascii="仿宋_GB2312" w:hAnsi="仿宋_GB2312" w:eastAsia="仿宋_GB2312" w:cs="仿宋_GB2312"/>
          <w:sz w:val="32"/>
          <w:szCs w:val="32"/>
        </w:rPr>
        <w:t>打非治违和专项整治各项重点工作不放松，不断加强思想政治、工作效能建设，监守本职，狠抓落实，较好地完成了全年分管的工作任务，有力地推动了全市安全生产目标的顺利完成，分管行业保持了“零”死亡目标，全市安全生产形势总体持续稳定、趋向好转。按照要求，现将自己一年中的工作学习情况总结报告如下：</w:t>
      </w:r>
    </w:p>
    <w:p>
      <w:pPr>
        <w:pStyle w:val="21"/>
        <w:keepNext w:val="0"/>
        <w:keepLines w:val="0"/>
        <w:pageBreakBefore w:val="0"/>
        <w:numPr>
          <w:ilvl w:val="0"/>
          <w:numId w:val="0"/>
        </w:numPr>
        <w:tabs>
          <w:tab w:val="left" w:pos="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bottom"/>
        <w:rPr>
          <w:rFonts w:ascii="黑体" w:hAnsi="黑体" w:eastAsia="黑体"/>
          <w:spacing w:val="-4"/>
          <w:sz w:val="32"/>
          <w:szCs w:val="32"/>
        </w:rPr>
      </w:pPr>
      <w:r>
        <w:rPr>
          <w:rFonts w:hint="eastAsia" w:ascii="黑体" w:hAnsi="黑体" w:eastAsia="黑体"/>
          <w:sz w:val="32"/>
          <w:szCs w:val="32"/>
          <w:lang w:eastAsia="zh-CN"/>
        </w:rPr>
        <w:t>一、</w:t>
      </w:r>
      <w:r>
        <w:rPr>
          <w:rFonts w:hint="eastAsia" w:ascii="黑体" w:hAnsi="黑体" w:eastAsia="黑体"/>
          <w:sz w:val="32"/>
          <w:szCs w:val="32"/>
        </w:rPr>
        <w:t>端正学风，始终保持思想行动与时俱进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，自己</w:t>
      </w:r>
      <w:r>
        <w:rPr>
          <w:rFonts w:hint="eastAsia" w:ascii="仿宋_GB2312" w:hAnsi="仿宋_GB2312" w:eastAsia="仿宋_GB2312" w:cs="仿宋_GB2312"/>
          <w:sz w:val="32"/>
          <w:szCs w:val="32"/>
          <w:lang w:eastAsia="zh-CN"/>
        </w:rPr>
        <w:t>始终</w:t>
      </w:r>
      <w:r>
        <w:rPr>
          <w:rFonts w:hint="eastAsia" w:ascii="仿宋_GB2312" w:hAnsi="仿宋_GB2312" w:eastAsia="仿宋_GB2312" w:cs="仿宋_GB2312"/>
          <w:sz w:val="32"/>
          <w:szCs w:val="32"/>
        </w:rPr>
        <w:t>把加强理论学习、提高政治素质和业务素质</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在第一位，</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习总书记系列重要讲话作为全年学习的重中之重，</w:t>
      </w:r>
      <w:r>
        <w:rPr>
          <w:rFonts w:hint="eastAsia" w:ascii="仿宋_GB2312" w:hAnsi="仿宋_GB2312" w:eastAsia="仿宋_GB2312" w:cs="仿宋_GB2312"/>
          <w:sz w:val="32"/>
          <w:szCs w:val="32"/>
          <w:lang w:val="en-US" w:eastAsia="zh-CN"/>
        </w:rPr>
        <w:t>认真学习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val="en-US" w:eastAsia="zh-CN"/>
        </w:rPr>
        <w:t>党的二十大</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b w:val="0"/>
          <w:i w:val="0"/>
          <w:caps w:val="0"/>
          <w:color w:val="auto"/>
          <w:spacing w:val="0"/>
          <w:sz w:val="32"/>
          <w:szCs w:val="32"/>
          <w:shd w:val="clear" w:color="auto" w:fill="auto"/>
        </w:rPr>
        <w:t>用习近平新时代中国特色社会主义思想武装头脑、指导实践、推动工作。</w:t>
      </w:r>
      <w:r>
        <w:rPr>
          <w:rFonts w:hint="eastAsia" w:ascii="仿宋_GB2312" w:hAnsi="仿宋_GB2312" w:eastAsia="仿宋_GB2312" w:cs="仿宋_GB2312"/>
          <w:sz w:val="32"/>
          <w:szCs w:val="32"/>
        </w:rPr>
        <w:t>坚持参加局每周一的</w:t>
      </w:r>
      <w:r>
        <w:rPr>
          <w:rFonts w:hint="eastAsia" w:ascii="仿宋_GB2312" w:hAnsi="仿宋_GB2312" w:eastAsia="仿宋_GB2312" w:cs="仿宋_GB2312"/>
          <w:sz w:val="32"/>
          <w:szCs w:val="32"/>
          <w:lang w:eastAsia="zh-CN"/>
        </w:rPr>
        <w:t>党委中心组和职工会</w:t>
      </w:r>
      <w:r>
        <w:rPr>
          <w:rFonts w:hint="eastAsia" w:ascii="仿宋_GB2312" w:hAnsi="仿宋_GB2312" w:eastAsia="仿宋_GB2312" w:cs="仿宋_GB2312"/>
          <w:sz w:val="32"/>
          <w:szCs w:val="32"/>
        </w:rPr>
        <w:t>政治</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学习活动不动摇，坚持采取自学和集体学习相结合、学习和工作实践相结合，先后认真学习了《安全生产法》、</w:t>
      </w:r>
      <w:r>
        <w:rPr>
          <w:rFonts w:hint="eastAsia" w:ascii="仿宋_GB2312" w:hAnsi="仿宋_GB2312" w:eastAsia="仿宋_GB2312" w:cs="仿宋_GB2312"/>
          <w:sz w:val="32"/>
          <w:szCs w:val="32"/>
          <w:lang w:eastAsia="zh-CN"/>
        </w:rPr>
        <w:t>《消防法》、《突发事件应对法》、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危险化学品安全管理条例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、《中省市关于安全生产领域改革发展的意见》、《关于全面加强危险化学品安全生产工作的意见》</w:t>
      </w:r>
      <w:r>
        <w:rPr>
          <w:rFonts w:hint="eastAsia" w:ascii="仿宋_GB2312" w:hAnsi="仿宋_GB2312" w:eastAsia="仿宋_GB2312" w:cs="仿宋_GB2312"/>
          <w:sz w:val="32"/>
          <w:szCs w:val="32"/>
        </w:rPr>
        <w:t>等一系列法律法规、方针、政策。</w:t>
      </w:r>
      <w:r>
        <w:rPr>
          <w:rFonts w:hint="eastAsia" w:ascii="仿宋_GB2312" w:hAnsi="仿宋_GB2312" w:eastAsia="仿宋_GB2312" w:cs="仿宋_GB2312"/>
          <w:spacing w:val="-4"/>
          <w:sz w:val="32"/>
          <w:szCs w:val="32"/>
          <w:lang w:eastAsia="zh-CN"/>
        </w:rPr>
        <w:t>坚持常态化</w:t>
      </w:r>
      <w:r>
        <w:rPr>
          <w:rFonts w:hint="eastAsia" w:ascii="仿宋_GB2312" w:hAnsi="仿宋_GB2312" w:eastAsia="仿宋_GB2312" w:cs="仿宋_GB2312"/>
          <w:spacing w:val="-4"/>
          <w:sz w:val="32"/>
          <w:szCs w:val="32"/>
        </w:rPr>
        <w:t>学习，按照市上的统一要求和局党</w:t>
      </w:r>
      <w:r>
        <w:rPr>
          <w:rFonts w:hint="eastAsia" w:ascii="仿宋_GB2312" w:hAnsi="仿宋_GB2312" w:eastAsia="仿宋_GB2312" w:cs="仿宋_GB2312"/>
          <w:spacing w:val="-4"/>
          <w:sz w:val="32"/>
          <w:szCs w:val="32"/>
          <w:lang w:eastAsia="zh-CN"/>
        </w:rPr>
        <w:t>委</w:t>
      </w:r>
      <w:r>
        <w:rPr>
          <w:rFonts w:hint="eastAsia" w:ascii="仿宋_GB2312" w:hAnsi="仿宋_GB2312" w:eastAsia="仿宋_GB2312" w:cs="仿宋_GB2312"/>
          <w:spacing w:val="-4"/>
          <w:sz w:val="32"/>
          <w:szCs w:val="32"/>
        </w:rPr>
        <w:t>的精心部署，</w:t>
      </w:r>
      <w:r>
        <w:rPr>
          <w:rFonts w:hint="eastAsia" w:ascii="仿宋_GB2312" w:hAnsi="仿宋_GB2312" w:eastAsia="仿宋_GB2312" w:cs="仿宋_GB2312"/>
          <w:spacing w:val="-4"/>
          <w:sz w:val="32"/>
          <w:szCs w:val="32"/>
          <w:lang w:eastAsia="zh-CN"/>
        </w:rPr>
        <w:t>反复</w:t>
      </w:r>
      <w:r>
        <w:rPr>
          <w:rFonts w:hint="eastAsia" w:ascii="仿宋_GB2312" w:hAnsi="仿宋_GB2312" w:eastAsia="仿宋_GB2312" w:cs="仿宋_GB2312"/>
          <w:spacing w:val="-4"/>
          <w:sz w:val="32"/>
          <w:szCs w:val="32"/>
        </w:rPr>
        <w:t>认真学习《党章》、党规和习总书记</w:t>
      </w:r>
      <w:r>
        <w:rPr>
          <w:rFonts w:hint="eastAsia" w:ascii="仿宋_GB2312" w:hAnsi="仿宋_GB2312" w:eastAsia="仿宋_GB2312" w:cs="仿宋_GB2312"/>
          <w:spacing w:val="-4"/>
          <w:sz w:val="32"/>
          <w:szCs w:val="32"/>
          <w:lang w:eastAsia="zh-CN"/>
        </w:rPr>
        <w:t>《习近平新时代中国特色社会主义思想学习纲要》、《习近平“不忘初心、牢记使命”主要论述选编》和</w:t>
      </w:r>
      <w:r>
        <w:rPr>
          <w:rFonts w:hint="eastAsia" w:ascii="仿宋_GB2312" w:hAnsi="仿宋_GB2312" w:eastAsia="仿宋_GB2312" w:cs="仿宋_GB2312"/>
          <w:spacing w:val="-4"/>
          <w:sz w:val="32"/>
          <w:szCs w:val="32"/>
          <w:lang w:val="en-US" w:eastAsia="zh-CN"/>
        </w:rPr>
        <w:t>党的二十大</w:t>
      </w:r>
      <w:r>
        <w:rPr>
          <w:rFonts w:hint="eastAsia" w:ascii="仿宋_GB2312" w:hAnsi="仿宋_GB2312" w:eastAsia="仿宋_GB2312" w:cs="仿宋_GB2312"/>
          <w:spacing w:val="-4"/>
          <w:sz w:val="32"/>
          <w:szCs w:val="32"/>
          <w:lang w:eastAsia="zh-CN"/>
        </w:rPr>
        <w:t>等</w:t>
      </w:r>
      <w:r>
        <w:rPr>
          <w:rFonts w:hint="eastAsia" w:ascii="仿宋_GB2312" w:hAnsi="仿宋_GB2312" w:eastAsia="仿宋_GB2312" w:cs="仿宋_GB2312"/>
          <w:spacing w:val="-4"/>
          <w:sz w:val="32"/>
          <w:szCs w:val="32"/>
        </w:rPr>
        <w:t>系列</w:t>
      </w:r>
      <w:r>
        <w:rPr>
          <w:rFonts w:hint="eastAsia" w:ascii="仿宋_GB2312" w:hAnsi="仿宋_GB2312" w:eastAsia="仿宋_GB2312" w:cs="仿宋_GB2312"/>
          <w:spacing w:val="-4"/>
          <w:sz w:val="32"/>
          <w:szCs w:val="32"/>
          <w:lang w:eastAsia="zh-CN"/>
        </w:rPr>
        <w:t>主要</w:t>
      </w:r>
      <w:r>
        <w:rPr>
          <w:rFonts w:hint="eastAsia" w:ascii="仿宋_GB2312" w:hAnsi="仿宋_GB2312" w:eastAsia="仿宋_GB2312" w:cs="仿宋_GB2312"/>
          <w:spacing w:val="-4"/>
          <w:sz w:val="32"/>
          <w:szCs w:val="32"/>
        </w:rPr>
        <w:t>讲话</w:t>
      </w:r>
      <w:r>
        <w:rPr>
          <w:rFonts w:hint="eastAsia" w:ascii="仿宋_GB2312" w:hAnsi="仿宋_GB2312" w:eastAsia="仿宋_GB2312" w:cs="仿宋_GB2312"/>
          <w:spacing w:val="-4"/>
          <w:sz w:val="32"/>
          <w:szCs w:val="32"/>
          <w:lang w:eastAsia="zh-CN"/>
        </w:rPr>
        <w:t>精神</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pacing w:val="-4"/>
          <w:sz w:val="32"/>
          <w:szCs w:val="32"/>
        </w:rPr>
        <w:t>次在班子会研讨交流自己的学习、理解、践行成效。及时撰写学习</w:t>
      </w:r>
      <w:r>
        <w:rPr>
          <w:rFonts w:hint="eastAsia" w:ascii="仿宋_GB2312" w:hAnsi="仿宋_GB2312" w:eastAsia="仿宋_GB2312" w:cs="仿宋_GB2312"/>
          <w:spacing w:val="-4"/>
          <w:sz w:val="32"/>
          <w:szCs w:val="32"/>
          <w:lang w:eastAsia="zh-CN"/>
        </w:rPr>
        <w:t>笔记和</w:t>
      </w:r>
      <w:r>
        <w:rPr>
          <w:rFonts w:hint="eastAsia" w:ascii="仿宋_GB2312" w:hAnsi="仿宋_GB2312" w:eastAsia="仿宋_GB2312" w:cs="仿宋_GB2312"/>
          <w:spacing w:val="-4"/>
          <w:sz w:val="32"/>
          <w:szCs w:val="32"/>
        </w:rPr>
        <w:t>心得体会，进行专题研讨。通过学习、调研、交流，始终有效保持了自己在</w:t>
      </w:r>
      <w:r>
        <w:rPr>
          <w:rFonts w:hint="eastAsia" w:ascii="仿宋_GB2312" w:hAnsi="仿宋_GB2312" w:eastAsia="仿宋_GB2312" w:cs="仿宋_GB2312"/>
          <w:spacing w:val="-4"/>
          <w:sz w:val="32"/>
          <w:szCs w:val="32"/>
          <w:lang w:eastAsia="zh-CN"/>
        </w:rPr>
        <w:t>政治上、</w:t>
      </w:r>
      <w:r>
        <w:rPr>
          <w:rFonts w:hint="eastAsia" w:ascii="仿宋_GB2312" w:hAnsi="仿宋_GB2312" w:eastAsia="仿宋_GB2312" w:cs="仿宋_GB2312"/>
          <w:spacing w:val="-4"/>
          <w:sz w:val="32"/>
          <w:szCs w:val="32"/>
        </w:rPr>
        <w:t xml:space="preserve">思想上、行动上同以习近平为核心的党中央保持高度一致和与时俱进。 </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jc w:val="both"/>
        <w:rPr>
          <w:rFonts w:ascii="黑体" w:hAnsi="黑体" w:eastAsia="黑体" w:cs="黑体"/>
          <w:sz w:val="32"/>
          <w:szCs w:val="32"/>
        </w:rPr>
      </w:pPr>
      <w:r>
        <w:rPr>
          <w:rFonts w:hint="eastAsia" w:ascii="黑体" w:hAnsi="黑体" w:eastAsia="黑体" w:cs="黑体"/>
          <w:sz w:val="32"/>
          <w:szCs w:val="32"/>
        </w:rPr>
        <w:t>二、20</w:t>
      </w:r>
      <w:r>
        <w:rPr>
          <w:rFonts w:hint="eastAsia" w:ascii="黑体" w:hAnsi="黑体" w:eastAsia="黑体" w:cs="黑体"/>
          <w:sz w:val="32"/>
          <w:szCs w:val="32"/>
          <w:lang w:val="en-US" w:eastAsia="zh-CN"/>
        </w:rPr>
        <w:t>22</w:t>
      </w:r>
      <w:r>
        <w:rPr>
          <w:rFonts w:hint="eastAsia" w:ascii="黑体" w:hAnsi="黑体" w:eastAsia="黑体" w:cs="黑体"/>
          <w:sz w:val="32"/>
          <w:szCs w:val="32"/>
        </w:rPr>
        <w:t>年主要工作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575" w:firstLineChars="179"/>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一是安排部署及时周密。</w:t>
      </w:r>
      <w:r>
        <w:rPr>
          <w:rFonts w:hint="eastAsia" w:ascii="仿宋_GB2312" w:hAnsi="仿宋_GB2312" w:eastAsia="仿宋_GB2312" w:cs="仿宋_GB2312"/>
          <w:color w:val="auto"/>
          <w:sz w:val="32"/>
          <w:szCs w:val="32"/>
        </w:rPr>
        <w:t>年初，</w:t>
      </w:r>
      <w:r>
        <w:rPr>
          <w:rFonts w:hint="eastAsia" w:ascii="仿宋_GB2312" w:hAnsi="仿宋_GB2312" w:eastAsia="仿宋_GB2312" w:cs="仿宋_GB2312"/>
          <w:color w:val="auto"/>
          <w:sz w:val="32"/>
          <w:szCs w:val="32"/>
          <w:lang w:eastAsia="zh-CN"/>
        </w:rPr>
        <w:t>把党的建设工作与</w:t>
      </w:r>
      <w:r>
        <w:rPr>
          <w:rFonts w:hint="eastAsia" w:ascii="仿宋_GB2312" w:hAnsi="仿宋_GB2312" w:eastAsia="仿宋_GB2312" w:cs="仿宋_GB2312"/>
          <w:color w:val="auto"/>
          <w:sz w:val="32"/>
          <w:szCs w:val="32"/>
        </w:rPr>
        <w:t>全市安全生产工作</w:t>
      </w:r>
      <w:r>
        <w:rPr>
          <w:rFonts w:hint="eastAsia" w:ascii="仿宋_GB2312" w:hAnsi="仿宋_GB2312" w:eastAsia="仿宋_GB2312" w:cs="仿宋_GB2312"/>
          <w:color w:val="auto"/>
          <w:sz w:val="32"/>
          <w:szCs w:val="32"/>
          <w:lang w:eastAsia="zh-CN"/>
        </w:rPr>
        <w:t>同安排、同落实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先后安排开展了“四共”</w:t>
      </w:r>
      <w:r>
        <w:rPr>
          <w:rFonts w:hint="eastAsia" w:ascii="仿宋_GB2312" w:hAnsi="仿宋_GB2312" w:eastAsia="仿宋_GB2312" w:cs="仿宋_GB2312"/>
          <w:color w:val="auto"/>
          <w:sz w:val="32"/>
          <w:szCs w:val="32"/>
        </w:rPr>
        <w:t>主题党日活动，引领全体党员干部守初心担使命,进一步密切群众联系,增强为民服务的宗旨意识</w:t>
      </w:r>
      <w:r>
        <w:rPr>
          <w:rFonts w:hint="eastAsia" w:ascii="仿宋_GB2312" w:hAnsi="仿宋_GB2312" w:eastAsia="仿宋_GB2312" w:cs="仿宋_GB2312"/>
          <w:color w:val="auto"/>
          <w:sz w:val="32"/>
          <w:szCs w:val="32"/>
          <w:lang w:eastAsia="zh-CN"/>
        </w:rPr>
        <w:t>。开展了领导干部违规插手工程建设、矿山开发整治工作，开展了“三建三带”主题党建等活动，认真执行“三会一课”、组织生活会、民主评议党员、党员活动日等制度,经常性与支部党员同志开展谈心谈话。先后组织起拟印发了《市委常委安全生产责任清单》、</w:t>
      </w:r>
      <w:r>
        <w:rPr>
          <w:rFonts w:hint="eastAsia" w:ascii="仿宋_GB2312" w:hAnsi="仿宋_GB2312" w:eastAsia="仿宋_GB2312" w:cs="仿宋_GB2312"/>
          <w:sz w:val="32"/>
          <w:szCs w:val="32"/>
          <w:lang w:eastAsia="zh-CN"/>
        </w:rPr>
        <w:t>《市政府领导干部安全生产责任清单》、《商洛市安全生产巡查制度》、《商洛市</w:t>
      </w:r>
      <w:r>
        <w:rPr>
          <w:rFonts w:hint="eastAsia" w:ascii="仿宋_GB2312" w:hAnsi="仿宋_GB2312" w:eastAsia="仿宋_GB2312" w:cs="仿宋_GB2312"/>
          <w:sz w:val="32"/>
          <w:szCs w:val="32"/>
          <w:lang w:val="en-US" w:eastAsia="zh-CN"/>
        </w:rPr>
        <w:t>2022年度安全生产工作要点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年危险化学品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烟花爆竹安全生产工作要点》</w:t>
      </w:r>
      <w:r>
        <w:rPr>
          <w:rFonts w:hint="eastAsia" w:ascii="仿宋_GB2312" w:hAnsi="仿宋_GB2312" w:eastAsia="仿宋_GB2312" w:cs="仿宋_GB2312"/>
          <w:sz w:val="32"/>
          <w:szCs w:val="32"/>
          <w:lang w:eastAsia="zh-CN"/>
        </w:rPr>
        <w:t>等。及时贯彻落实全市《安全生产领域专项整治三年行动》，稳步推进落实，同时</w:t>
      </w:r>
      <w:r>
        <w:rPr>
          <w:rFonts w:hint="eastAsia" w:ascii="仿宋_GB2312" w:hAnsi="仿宋_GB2312" w:eastAsia="仿宋_GB2312" w:cs="仿宋_GB2312"/>
          <w:sz w:val="32"/>
          <w:szCs w:val="32"/>
        </w:rPr>
        <w:t>立足阶段工作实际，就危化烟爆行业汛期安全监管、</w:t>
      </w:r>
      <w:r>
        <w:rPr>
          <w:rFonts w:hint="eastAsia" w:ascii="仿宋_GB2312" w:hAnsi="仿宋_GB2312" w:eastAsia="仿宋_GB2312" w:cs="仿宋_GB2312"/>
          <w:sz w:val="32"/>
          <w:lang w:eastAsia="zh-CN"/>
        </w:rPr>
        <w:t>企业风险研判和隐患排查治理、</w:t>
      </w:r>
      <w:r>
        <w:rPr>
          <w:rFonts w:hint="eastAsia" w:ascii="仿宋_GB2312" w:hAnsi="仿宋_GB2312" w:eastAsia="仿宋_GB2312" w:cs="仿宋_GB2312"/>
          <w:sz w:val="32"/>
          <w:szCs w:val="32"/>
          <w:lang w:eastAsia="zh-CN"/>
        </w:rPr>
        <w:t>双重预防机制创建、危化重大危险源督导、危险化学品攻坚行动、危化烟爆集中专项整治</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对</w:t>
      </w:r>
      <w:r>
        <w:rPr>
          <w:rFonts w:hint="eastAsia" w:ascii="仿宋_GB2312" w:hAnsi="仿宋_GB2312" w:eastAsia="仿宋_GB2312" w:cs="仿宋_GB2312"/>
          <w:sz w:val="32"/>
          <w:szCs w:val="32"/>
        </w:rPr>
        <w:t>安全生产专项整治进行了专题安排。</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二是企业主体责任有效落实。</w:t>
      </w:r>
      <w:r>
        <w:rPr>
          <w:rFonts w:hint="eastAsia" w:ascii="仿宋_GB2312" w:hAnsi="仿宋_GB2312" w:eastAsia="仿宋_GB2312" w:cs="仿宋_GB2312"/>
          <w:sz w:val="32"/>
          <w:szCs w:val="32"/>
          <w:lang w:eastAsia="zh-CN"/>
        </w:rPr>
        <w:t>围绕在全市开展安全生产专项整治三年行动和企业双重预防机制创建，以及攻坚行动</w:t>
      </w:r>
      <w:r>
        <w:rPr>
          <w:rFonts w:hint="eastAsia" w:ascii="仿宋_GB2312" w:hAnsi="仿宋_GB2312" w:eastAsia="仿宋_GB2312" w:cs="仿宋_GB2312"/>
          <w:sz w:val="32"/>
          <w:szCs w:val="32"/>
          <w:lang w:val="en-US" w:eastAsia="zh-CN"/>
        </w:rPr>
        <w:t>终</w:t>
      </w:r>
      <w:r>
        <w:rPr>
          <w:rFonts w:hint="eastAsia" w:ascii="仿宋_GB2312" w:hAnsi="仿宋_GB2312" w:eastAsia="仿宋_GB2312" w:cs="仿宋_GB2312"/>
          <w:sz w:val="32"/>
          <w:szCs w:val="32"/>
          <w:lang w:eastAsia="zh-CN"/>
        </w:rPr>
        <w:t>期评估，进一步夯实</w:t>
      </w:r>
      <w:r>
        <w:rPr>
          <w:rFonts w:hint="eastAsia" w:ascii="仿宋_GB2312" w:hAnsi="仿宋_GB2312" w:eastAsia="仿宋_GB2312" w:cs="仿宋_GB2312"/>
          <w:sz w:val="32"/>
          <w:szCs w:val="32"/>
        </w:rPr>
        <w:t>企业安全生产主体责任</w:t>
      </w:r>
      <w:r>
        <w:rPr>
          <w:rFonts w:hint="eastAsia" w:ascii="仿宋_GB2312" w:hAnsi="仿宋_GB2312" w:eastAsia="仿宋_GB2312" w:cs="仿宋_GB2312"/>
          <w:color w:val="auto"/>
          <w:sz w:val="32"/>
          <w:szCs w:val="32"/>
          <w:shd w:val="clear" w:color="auto" w:fill="auto"/>
        </w:rPr>
        <w:t>落实，实现</w:t>
      </w:r>
      <w:r>
        <w:rPr>
          <w:rFonts w:hint="eastAsia" w:ascii="仿宋_GB2312" w:hAnsi="仿宋_GB2312" w:eastAsia="仿宋_GB2312" w:cs="仿宋_GB2312"/>
          <w:color w:val="auto"/>
          <w:sz w:val="32"/>
          <w:szCs w:val="32"/>
          <w:shd w:val="clear" w:color="auto" w:fill="auto"/>
          <w:lang w:eastAsia="zh-CN"/>
        </w:rPr>
        <w:t>了</w:t>
      </w:r>
      <w:r>
        <w:rPr>
          <w:rFonts w:hint="eastAsia" w:ascii="仿宋_GB2312" w:hAnsi="仿宋_GB2312" w:eastAsia="仿宋_GB2312" w:cs="仿宋_GB2312"/>
          <w:color w:val="auto"/>
          <w:sz w:val="32"/>
          <w:szCs w:val="32"/>
          <w:shd w:val="clear" w:color="auto" w:fill="auto"/>
        </w:rPr>
        <w:t>企业隐患自查自治，政府领导有力、部门监管有效、企业责任落实、社会参与有序的工作格局</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是源头管理强力推进。</w:t>
      </w:r>
      <w:r>
        <w:rPr>
          <w:rFonts w:hint="eastAsia" w:ascii="仿宋_GB2312" w:hAnsi="仿宋_GB2312" w:eastAsia="仿宋_GB2312" w:cs="仿宋_GB2312"/>
          <w:sz w:val="32"/>
          <w:szCs w:val="32"/>
          <w:lang w:eastAsia="zh-CN"/>
        </w:rPr>
        <w:t>按照“放管服”规定，通过政务大厅受理，部门按时办结，</w:t>
      </w:r>
      <w:r>
        <w:rPr>
          <w:rFonts w:hint="eastAsia" w:ascii="仿宋_GB2312" w:hAnsi="仿宋_GB2312" w:eastAsia="仿宋_GB2312" w:cs="仿宋_GB2312"/>
          <w:color w:val="auto"/>
          <w:sz w:val="32"/>
          <w:szCs w:val="32"/>
        </w:rPr>
        <w:t>共换发危险化学品经营许可证</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户，新颁</w:t>
      </w:r>
      <w:r>
        <w:rPr>
          <w:rFonts w:hint="eastAsia" w:ascii="仿宋_GB2312" w:hAnsi="仿宋_GB2312" w:eastAsia="仿宋_GB2312" w:cs="仿宋_GB2312"/>
          <w:color w:val="auto"/>
          <w:sz w:val="32"/>
          <w:szCs w:val="32"/>
          <w:lang w:eastAsia="zh-CN"/>
        </w:rPr>
        <w:t>经营许可</w:t>
      </w:r>
      <w:r>
        <w:rPr>
          <w:rFonts w:hint="eastAsia" w:ascii="仿宋_GB2312" w:hAnsi="仿宋_GB2312" w:eastAsia="仿宋_GB2312" w:cs="仿宋_GB2312"/>
          <w:color w:val="auto"/>
          <w:sz w:val="32"/>
          <w:szCs w:val="32"/>
        </w:rPr>
        <w:t>证</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sz w:val="32"/>
          <w:szCs w:val="32"/>
        </w:rPr>
        <w:t>；对未批先建、无证运营等各类非法违法行为进行了严查重处。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四是重大危险源企业督导检查。</w:t>
      </w:r>
      <w:r>
        <w:rPr>
          <w:rFonts w:hint="eastAsia" w:ascii="仿宋_GB2312" w:hAnsi="仿宋_GB2312" w:eastAsia="仿宋_GB2312" w:cs="仿宋_GB2312"/>
          <w:color w:val="auto"/>
          <w:sz w:val="32"/>
          <w:szCs w:val="32"/>
          <w:shd w:val="clear" w:color="auto" w:fill="auto"/>
          <w:lang w:eastAsia="zh-CN"/>
        </w:rPr>
        <w:t>按照省应急厅省消防救援总队</w:t>
      </w:r>
      <w:r>
        <w:rPr>
          <w:rFonts w:hint="eastAsia" w:ascii="仿宋_GB2312" w:hAnsi="仿宋_GB2312" w:eastAsia="仿宋_GB2312" w:cs="仿宋_GB2312"/>
          <w:sz w:val="32"/>
          <w:szCs w:val="32"/>
        </w:rPr>
        <w:t>《关于开展危险化学品重大危险源企业2022年第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第二次</w:t>
      </w:r>
      <w:r>
        <w:rPr>
          <w:rFonts w:hint="eastAsia" w:ascii="仿宋_GB2312" w:hAnsi="仿宋_GB2312" w:eastAsia="仿宋_GB2312" w:cs="仿宋_GB2312"/>
          <w:sz w:val="32"/>
          <w:szCs w:val="32"/>
        </w:rPr>
        <w:t>专项检查督导工作的通知》</w:t>
      </w:r>
      <w:r>
        <w:rPr>
          <w:rFonts w:hint="eastAsia" w:ascii="仿宋_GB2312" w:hAnsi="仿宋_GB2312" w:eastAsia="仿宋_GB2312" w:cs="仿宋_GB2312"/>
          <w:color w:val="auto"/>
          <w:sz w:val="32"/>
          <w:szCs w:val="32"/>
          <w:shd w:val="clear" w:color="auto" w:fill="auto"/>
          <w:lang w:eastAsia="zh-CN"/>
        </w:rPr>
        <w:t>的要求，我市应急管理系统建立上下贯通、消地协同的危险化学品联合监管工作机制</w:t>
      </w:r>
      <w:r>
        <w:rPr>
          <w:rFonts w:hint="eastAsia" w:ascii="仿宋_GB2312" w:hAnsi="仿宋_GB2312" w:eastAsia="仿宋_GB2312" w:cs="仿宋_GB2312"/>
          <w:i w:val="0"/>
          <w:caps w:val="0"/>
          <w:color w:val="auto"/>
          <w:spacing w:val="0"/>
          <w:sz w:val="32"/>
          <w:szCs w:val="32"/>
          <w:shd w:val="clear" w:color="auto" w:fill="auto"/>
        </w:rPr>
        <w:t>，采取有效措施消除事故隐患，</w:t>
      </w:r>
      <w:r>
        <w:rPr>
          <w:rFonts w:hint="eastAsia" w:ascii="仿宋_GB2312" w:hAnsi="仿宋_GB2312" w:eastAsia="仿宋_GB2312" w:cs="仿宋_GB2312"/>
          <w:i w:val="0"/>
          <w:caps w:val="0"/>
          <w:color w:val="auto"/>
          <w:spacing w:val="0"/>
          <w:sz w:val="32"/>
          <w:szCs w:val="32"/>
          <w:shd w:val="clear" w:color="auto" w:fill="auto"/>
          <w:lang w:eastAsia="zh-CN"/>
        </w:rPr>
        <w:t>通过两轮的联合督导，共排查</w:t>
      </w:r>
      <w:r>
        <w:rPr>
          <w:rFonts w:hint="eastAsia" w:ascii="仿宋_GB2312" w:hAnsi="仿宋_GB2312" w:eastAsia="仿宋_GB2312" w:cs="仿宋_GB2312"/>
          <w:i w:val="0"/>
          <w:caps w:val="0"/>
          <w:color w:val="auto"/>
          <w:spacing w:val="0"/>
          <w:sz w:val="32"/>
          <w:szCs w:val="32"/>
          <w:shd w:val="clear" w:color="auto" w:fill="auto"/>
          <w:lang w:val="en-US" w:eastAsia="zh-CN"/>
        </w:rPr>
        <w:t>12处一般隐患，已全部整改到位，</w:t>
      </w:r>
      <w:r>
        <w:rPr>
          <w:rFonts w:hint="eastAsia" w:ascii="仿宋_GB2312" w:hAnsi="仿宋_GB2312" w:eastAsia="仿宋_GB2312" w:cs="仿宋_GB2312"/>
          <w:i w:val="0"/>
          <w:caps w:val="0"/>
          <w:color w:val="auto"/>
          <w:spacing w:val="0"/>
          <w:sz w:val="32"/>
          <w:szCs w:val="32"/>
          <w:shd w:val="clear" w:color="auto" w:fill="auto"/>
        </w:rPr>
        <w:t>进一步</w:t>
      </w:r>
      <w:r>
        <w:rPr>
          <w:rFonts w:hint="eastAsia" w:ascii="仿宋_GB2312" w:hAnsi="仿宋_GB2312" w:eastAsia="仿宋_GB2312" w:cs="仿宋_GB2312"/>
          <w:i w:val="0"/>
          <w:caps w:val="0"/>
          <w:color w:val="auto"/>
          <w:spacing w:val="0"/>
          <w:sz w:val="32"/>
          <w:szCs w:val="32"/>
          <w:shd w:val="clear" w:color="auto" w:fill="auto"/>
          <w:lang w:eastAsia="zh-CN"/>
        </w:rPr>
        <w:t>提升了企业</w:t>
      </w:r>
      <w:r>
        <w:rPr>
          <w:rFonts w:hint="eastAsia" w:ascii="仿宋_GB2312" w:hAnsi="仿宋_GB2312" w:eastAsia="仿宋_GB2312" w:cs="仿宋_GB2312"/>
          <w:i w:val="0"/>
          <w:caps w:val="0"/>
          <w:color w:val="auto"/>
          <w:spacing w:val="0"/>
          <w:sz w:val="32"/>
          <w:szCs w:val="32"/>
          <w:shd w:val="clear" w:color="auto" w:fill="auto"/>
        </w:rPr>
        <w:t>安全生产条件。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严以律</w:t>
      </w:r>
      <w:r>
        <w:rPr>
          <w:rFonts w:hint="eastAsia" w:ascii="黑体" w:hAnsi="黑体" w:eastAsia="黑体"/>
          <w:sz w:val="32"/>
          <w:szCs w:val="32"/>
          <w:lang w:eastAsia="zh-CN"/>
        </w:rPr>
        <w:t>己</w:t>
      </w:r>
      <w:r>
        <w:rPr>
          <w:rFonts w:hint="eastAsia" w:ascii="黑体" w:hAnsi="黑体" w:eastAsia="黑体"/>
          <w:sz w:val="32"/>
          <w:szCs w:val="32"/>
        </w:rPr>
        <w:t>，自觉践行廉政规定不留死角</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自己始终高度重视机关及自身的党风、党建和廉政建设工作，按照“一岗双责”等党风廉政建设规定，</w:t>
      </w:r>
      <w:r>
        <w:rPr>
          <w:rFonts w:hint="eastAsia" w:ascii="仿宋_GB2312" w:hAnsi="仿宋_GB2312" w:eastAsia="仿宋_GB2312" w:cs="仿宋_GB2312"/>
          <w:sz w:val="32"/>
          <w:szCs w:val="32"/>
          <w:lang w:eastAsia="zh-CN"/>
        </w:rPr>
        <w:t>积极开展“转作风、夯责任、抓落实、促发展”活动，以赵正永案等身边的反面案例为警示，</w:t>
      </w:r>
      <w:r>
        <w:rPr>
          <w:rFonts w:hint="eastAsia" w:ascii="仿宋_GB2312" w:hAnsi="仿宋_GB2312" w:eastAsia="仿宋_GB2312" w:cs="仿宋_GB2312"/>
          <w:sz w:val="32"/>
          <w:szCs w:val="32"/>
        </w:rPr>
        <w:t>经常对照反省，</w:t>
      </w:r>
      <w:r>
        <w:rPr>
          <w:rFonts w:hint="eastAsia" w:ascii="仿宋_GB2312" w:hAnsi="仿宋_GB2312" w:eastAsia="仿宋_GB2312" w:cs="仿宋_GB2312"/>
          <w:sz w:val="32"/>
          <w:szCs w:val="32"/>
          <w:lang w:eastAsia="zh-CN"/>
        </w:rPr>
        <w:t>补钙警示</w:t>
      </w:r>
      <w:r>
        <w:rPr>
          <w:rFonts w:hint="eastAsia" w:ascii="仿宋_GB2312" w:hAnsi="仿宋_GB2312" w:eastAsia="仿宋_GB2312" w:cs="仿宋_GB2312"/>
          <w:sz w:val="32"/>
          <w:szCs w:val="32"/>
        </w:rPr>
        <w:t>自己</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自查自纠、开展批评与自我批评。一是发扬民主，勤政务实。自己始终认真执行民主集中制原则，正确处理上级与下级、个人与组织以及班子成员之间的关系，自觉维护班子团结，重大问题、重要工作都坚持集体民主决策，努力营造团结协作、积极向上的工作氛围，工作中没有发生扯皮掣肘现象。二是求真务实，讲究实效。在抓工作中，自己始终坚持一切从实际出发，求真务实，决策讲科学，作风讲干练，落实讲效率。各项工作，一经部署，就锲而不舍，一抓到底。三是勤政廉洁，严以律己。认真遵守《中国共产党廉洁自律准则》</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中国共产党纪律处分条例》以及中、省、市关于廉洁自律的规定，自觉做到不用公款大吃大喝，不请客送礼，坚持勤俭节约，艰苦朴素，从严管理家属、子女及身边工作人员，没有从事有偿中介活动，没有利用职权为亲友经商办企业提供便利和优惠条件，没有用公款报销应由个人负担的费用，没有用公款参与高消费娱乐活动，没有接受过单位或个人的礼金、礼品，带头做勤政廉洁的表率，做到了自重、自省、自警、自励。</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四、存在的问题</w:t>
      </w:r>
    </w:p>
    <w:p>
      <w:pPr>
        <w:pStyle w:val="5"/>
        <w:keepNext w:val="0"/>
        <w:keepLines w:val="0"/>
        <w:pageBreakBefore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尽管自己在岗位上能立足本职，恪尽职守，严格自律，廉洁勤政，但认真总结认为自己对</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工作在认识上、工作作风上、抓落实的劲头上与党和组织的要求还有一定差距，还存在一些与</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安全形势不相适应的缺点和不足。</w:t>
      </w:r>
    </w:p>
    <w:p>
      <w:pPr>
        <w:pStyle w:val="6"/>
        <w:keepNext w:val="0"/>
        <w:keepLines w:val="0"/>
        <w:pageBreakBefore w:val="0"/>
        <w:kinsoku/>
        <w:wordWrap/>
        <w:overflowPunct/>
        <w:topLinePunct w:val="0"/>
        <w:autoSpaceDE/>
        <w:autoSpaceDN/>
        <w:bidi w:val="0"/>
        <w:spacing w:beforeAutospacing="0" w:afterAutospacing="0"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一是理论学习抓的不够紧。</w:t>
      </w:r>
      <w:r>
        <w:rPr>
          <w:rFonts w:hint="eastAsia" w:ascii="仿宋_GB2312" w:hAnsi="仿宋_GB2312" w:eastAsia="仿宋_GB2312" w:cs="仿宋_GB2312"/>
          <w:sz w:val="32"/>
          <w:szCs w:val="32"/>
          <w:lang w:eastAsia="zh-CN"/>
        </w:rPr>
        <w:t>存在被动学习的现象，学习的自觉性和系统性不够强。在运用好学习成果指导实践，破解难题还有一定的差距，存在学习脱节的现象。</w:t>
      </w:r>
    </w:p>
    <w:p>
      <w:pPr>
        <w:pStyle w:val="6"/>
        <w:keepNext w:val="0"/>
        <w:keepLines w:val="0"/>
        <w:pageBreakBefore w:val="0"/>
        <w:kinsoku/>
        <w:wordWrap/>
        <w:overflowPunct/>
        <w:topLinePunct w:val="0"/>
        <w:autoSpaceDE/>
        <w:autoSpaceDN/>
        <w:bidi w:val="0"/>
        <w:spacing w:beforeAutospacing="0" w:afterAutospacing="0"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二是思想解放的还不够彻底。</w:t>
      </w:r>
      <w:r>
        <w:rPr>
          <w:rFonts w:hint="eastAsia" w:ascii="仿宋_GB2312" w:hAnsi="仿宋_GB2312" w:eastAsia="仿宋_GB2312" w:cs="仿宋_GB2312"/>
          <w:sz w:val="32"/>
          <w:szCs w:val="32"/>
          <w:lang w:eastAsia="zh-CN"/>
        </w:rPr>
        <w:t>在思想上、政治上、行动上与组织保持高度一致。但还存在思想不够解放，工作因循守旧的问题，没有最大限度地发挥创造力。</w:t>
      </w:r>
    </w:p>
    <w:p>
      <w:pPr>
        <w:pStyle w:val="6"/>
        <w:keepNext w:val="0"/>
        <w:keepLines w:val="0"/>
        <w:pageBreakBefore w:val="0"/>
        <w:kinsoku/>
        <w:wordWrap/>
        <w:overflowPunct/>
        <w:topLinePunct w:val="0"/>
        <w:autoSpaceDE/>
        <w:autoSpaceDN/>
        <w:bidi w:val="0"/>
        <w:spacing w:beforeAutospacing="0" w:afterAutospacing="0"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三是工作方法有待进一步提高。</w:t>
      </w:r>
      <w:r>
        <w:rPr>
          <w:rFonts w:hint="eastAsia" w:ascii="仿宋_GB2312" w:hAnsi="仿宋_GB2312" w:eastAsia="仿宋_GB2312" w:cs="仿宋_GB2312"/>
          <w:sz w:val="32"/>
          <w:szCs w:val="32"/>
          <w:lang w:eastAsia="zh-CN"/>
        </w:rPr>
        <w:t>由于工作头绪多，任务重，客观上分散了抓执行、抓落实的时间和精力。对职工提要求、压担子的多，思想上交流沟通不够，有时面对繁重的工作任务，容易有急躁情绪。</w:t>
      </w:r>
    </w:p>
    <w:p>
      <w:pPr>
        <w:pStyle w:val="6"/>
        <w:keepNext w:val="0"/>
        <w:keepLines w:val="0"/>
        <w:pageBreakBefore w:val="0"/>
        <w:kinsoku/>
        <w:wordWrap/>
        <w:overflowPunct/>
        <w:topLinePunct w:val="0"/>
        <w:autoSpaceDE/>
        <w:autoSpaceDN/>
        <w:bidi w:val="0"/>
        <w:spacing w:beforeAutospacing="0" w:afterAutospacing="0" w:line="600" w:lineRule="exact"/>
        <w:ind w:left="0" w:leftChars="0"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四是落实党风廉政建设责任制上还需进一步强化。</w:t>
      </w:r>
      <w:r>
        <w:rPr>
          <w:rFonts w:hint="eastAsia" w:ascii="仿宋_GB2312" w:hAnsi="仿宋_GB2312" w:eastAsia="仿宋_GB2312" w:cs="仿宋_GB2312"/>
          <w:sz w:val="32"/>
          <w:szCs w:val="32"/>
          <w:lang w:eastAsia="zh-CN"/>
        </w:rPr>
        <w:t>在廉洁自律方面，自己始终保持职务行为的廉洁性。在全局队伍中能发挥表率作用，但对照党的有优良传统剖析自己的思想，个别地方还存在差距。</w:t>
      </w:r>
    </w:p>
    <w:p>
      <w:pPr>
        <w:pStyle w:val="6"/>
        <w:keepNext w:val="0"/>
        <w:keepLines w:val="0"/>
        <w:pageBreakBefore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五、产生问题的原因分析</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bottom"/>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rPr>
        <w:t>经认真反思认为：这些问题的存在，主要是放松了对自己的要求，思想上存在不求有功，但求无过的苗头，无形中降低了党员标准。针对查摆出的上述问题，结合对照《党章》、《八项规定》、《准则》和《条例》等有关规定自己进行了认真的梳理和思考，感到产生这些问题的原因主要有以下几个方面</w:t>
      </w:r>
      <w:r>
        <w:rPr>
          <w:rFonts w:hint="eastAsia" w:ascii="仿宋_GB2312" w:hAnsi="仿宋_GB2312" w:eastAsia="仿宋_GB2312" w:cs="仿宋_GB2312"/>
          <w:color w:val="auto"/>
          <w:kern w:val="0"/>
          <w:sz w:val="32"/>
          <w:szCs w:val="32"/>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auto"/>
          <w:spacing w:val="12"/>
          <w:sz w:val="32"/>
          <w:szCs w:val="32"/>
          <w:shd w:val="clear" w:color="auto" w:fill="FFFFFF"/>
        </w:rPr>
      </w:pPr>
      <w:r>
        <w:rPr>
          <w:rFonts w:hint="eastAsia" w:ascii="仿宋_GB2312" w:hAnsi="仿宋_GB2312" w:eastAsia="仿宋_GB2312" w:cs="仿宋_GB2312"/>
          <w:b/>
          <w:bCs/>
          <w:kern w:val="2"/>
          <w:sz w:val="32"/>
          <w:szCs w:val="32"/>
          <w:lang w:val="en-US" w:eastAsia="zh-CN" w:bidi="ar-SA"/>
        </w:rPr>
        <w:t>一是思想政治有待加强。</w:t>
      </w:r>
      <w:r>
        <w:rPr>
          <w:rFonts w:hint="eastAsia" w:ascii="仿宋_GB2312" w:hAnsi="仿宋_GB2312" w:eastAsia="仿宋_GB2312" w:cs="仿宋_GB2312"/>
          <w:b w:val="0"/>
          <w:i w:val="0"/>
          <w:caps w:val="0"/>
          <w:color w:val="auto"/>
          <w:spacing w:val="2"/>
          <w:sz w:val="32"/>
          <w:szCs w:val="32"/>
          <w:shd w:val="clear" w:color="auto" w:fill="FFFFFF"/>
        </w:rPr>
        <w:t>习总书记在十</w:t>
      </w:r>
      <w:r>
        <w:rPr>
          <w:rFonts w:hint="eastAsia" w:ascii="仿宋_GB2312" w:hAnsi="仿宋_GB2312" w:eastAsia="仿宋_GB2312" w:cs="仿宋_GB2312"/>
          <w:b w:val="0"/>
          <w:i w:val="0"/>
          <w:caps w:val="0"/>
          <w:color w:val="auto"/>
          <w:spacing w:val="2"/>
          <w:sz w:val="32"/>
          <w:szCs w:val="32"/>
          <w:shd w:val="clear" w:color="auto" w:fill="FFFFFF"/>
          <w:lang w:eastAsia="zh-CN"/>
        </w:rPr>
        <w:t>九</w:t>
      </w:r>
      <w:r>
        <w:rPr>
          <w:rFonts w:hint="eastAsia" w:ascii="仿宋_GB2312" w:hAnsi="仿宋_GB2312" w:eastAsia="仿宋_GB2312" w:cs="仿宋_GB2312"/>
          <w:b w:val="0"/>
          <w:i w:val="0"/>
          <w:caps w:val="0"/>
          <w:color w:val="auto"/>
          <w:spacing w:val="2"/>
          <w:sz w:val="32"/>
          <w:szCs w:val="32"/>
          <w:shd w:val="clear" w:color="auto" w:fill="FFFFFF"/>
        </w:rPr>
        <w:t>届中央纪委</w:t>
      </w:r>
      <w:r>
        <w:rPr>
          <w:rFonts w:hint="eastAsia" w:ascii="仿宋_GB2312" w:hAnsi="仿宋_GB2312" w:eastAsia="仿宋_GB2312" w:cs="仿宋_GB2312"/>
          <w:b w:val="0"/>
          <w:i w:val="0"/>
          <w:caps w:val="0"/>
          <w:color w:val="auto"/>
          <w:spacing w:val="2"/>
          <w:sz w:val="32"/>
          <w:szCs w:val="32"/>
          <w:shd w:val="clear" w:color="auto" w:fill="FFFFFF"/>
          <w:lang w:eastAsia="zh-CN"/>
        </w:rPr>
        <w:t>五</w:t>
      </w:r>
      <w:r>
        <w:rPr>
          <w:rFonts w:hint="eastAsia" w:ascii="仿宋_GB2312" w:hAnsi="仿宋_GB2312" w:eastAsia="仿宋_GB2312" w:cs="仿宋_GB2312"/>
          <w:b w:val="0"/>
          <w:i w:val="0"/>
          <w:caps w:val="0"/>
          <w:color w:val="auto"/>
          <w:spacing w:val="2"/>
          <w:sz w:val="32"/>
          <w:szCs w:val="32"/>
          <w:shd w:val="clear" w:color="auto" w:fill="FFFFFF"/>
        </w:rPr>
        <w:t>次</w:t>
      </w:r>
      <w:r>
        <w:rPr>
          <w:rFonts w:hint="eastAsia" w:ascii="仿宋_GB2312" w:hAnsi="仿宋_GB2312" w:eastAsia="仿宋_GB2312" w:cs="仿宋_GB2312"/>
          <w:b w:val="0"/>
          <w:i w:val="0"/>
          <w:caps w:val="0"/>
          <w:color w:val="auto"/>
          <w:spacing w:val="10"/>
          <w:sz w:val="32"/>
          <w:szCs w:val="32"/>
          <w:shd w:val="clear" w:color="auto" w:fill="FFFFFF"/>
        </w:rPr>
        <w:t>全会上</w:t>
      </w:r>
      <w:r>
        <w:rPr>
          <w:rFonts w:hint="eastAsia" w:ascii="仿宋_GB2312" w:hAnsi="仿宋_GB2312" w:eastAsia="仿宋_GB2312" w:cs="仿宋_GB2312"/>
          <w:b w:val="0"/>
          <w:i w:val="0"/>
          <w:caps w:val="0"/>
          <w:color w:val="auto"/>
          <w:spacing w:val="10"/>
          <w:sz w:val="32"/>
          <w:szCs w:val="32"/>
          <w:shd w:val="clear" w:color="auto" w:fill="FFFFFF"/>
          <w:lang w:eastAsia="zh-CN"/>
        </w:rPr>
        <w:t>强调</w:t>
      </w:r>
      <w:r>
        <w:rPr>
          <w:rFonts w:hint="eastAsia" w:ascii="仿宋_GB2312" w:hAnsi="仿宋_GB2312" w:eastAsia="仿宋_GB2312" w:cs="仿宋_GB2312"/>
          <w:b w:val="0"/>
          <w:i w:val="0"/>
          <w:caps w:val="0"/>
          <w:color w:val="auto"/>
          <w:spacing w:val="10"/>
          <w:sz w:val="32"/>
          <w:szCs w:val="32"/>
          <w:shd w:val="clear" w:color="auto" w:fill="FFFFFF"/>
        </w:rPr>
        <w:t>指出</w:t>
      </w:r>
      <w:r>
        <w:rPr>
          <w:rFonts w:hint="eastAsia" w:ascii="仿宋_GB2312" w:hAnsi="仿宋_GB2312" w:eastAsia="仿宋_GB2312" w:cs="仿宋_GB2312"/>
          <w:b w:val="0"/>
          <w:i w:val="0"/>
          <w:caps w:val="0"/>
          <w:color w:val="auto"/>
          <w:spacing w:val="10"/>
          <w:sz w:val="32"/>
          <w:szCs w:val="32"/>
          <w:shd w:val="clear" w:color="auto" w:fill="FFFFFF"/>
          <w:lang w:eastAsia="zh-CN"/>
        </w:rPr>
        <w:t>：</w:t>
      </w:r>
      <w:r>
        <w:rPr>
          <w:rFonts w:hint="eastAsia" w:ascii="仿宋_GB2312" w:hAnsi="仿宋_GB2312" w:eastAsia="仿宋_GB2312" w:cs="仿宋_GB2312"/>
          <w:b w:val="0"/>
          <w:i w:val="0"/>
          <w:caps w:val="0"/>
          <w:color w:val="auto"/>
          <w:spacing w:val="8"/>
          <w:sz w:val="32"/>
          <w:szCs w:val="32"/>
          <w:shd w:val="clear" w:color="auto" w:fill="FFFFFF"/>
        </w:rPr>
        <w:t>“</w:t>
      </w:r>
      <w:r>
        <w:rPr>
          <w:rFonts w:hint="eastAsia" w:ascii="仿宋_GB2312" w:hAnsi="仿宋_GB2312" w:eastAsia="仿宋_GB2312" w:cs="仿宋_GB2312"/>
          <w:b w:val="0"/>
          <w:i w:val="0"/>
          <w:caps w:val="0"/>
          <w:color w:val="auto"/>
          <w:spacing w:val="8"/>
          <w:sz w:val="32"/>
          <w:szCs w:val="32"/>
          <w:shd w:val="clear" w:color="auto" w:fill="FFFFFF"/>
          <w:lang w:eastAsia="zh-CN"/>
        </w:rPr>
        <w:t>全面从严治党首先要从政治上看，不断提高政治判断力、政治领悟力</w:t>
      </w:r>
      <w:r>
        <w:rPr>
          <w:rFonts w:hint="eastAsia" w:ascii="仿宋_GB2312" w:hAnsi="仿宋_GB2312" w:eastAsia="仿宋_GB2312" w:cs="仿宋_GB2312"/>
          <w:b w:val="0"/>
          <w:i w:val="0"/>
          <w:caps w:val="0"/>
          <w:color w:val="auto"/>
          <w:spacing w:val="3"/>
          <w:sz w:val="32"/>
          <w:szCs w:val="32"/>
          <w:shd w:val="clear" w:color="auto" w:fill="FFFFFF"/>
        </w:rPr>
        <w:t>”</w:t>
      </w:r>
      <w:r>
        <w:rPr>
          <w:rFonts w:hint="eastAsia" w:ascii="仿宋_GB2312" w:hAnsi="仿宋_GB2312" w:eastAsia="仿宋_GB2312" w:cs="仿宋_GB2312"/>
          <w:b w:val="0"/>
          <w:i w:val="0"/>
          <w:caps w:val="0"/>
          <w:color w:val="auto"/>
          <w:spacing w:val="3"/>
          <w:sz w:val="32"/>
          <w:szCs w:val="32"/>
          <w:shd w:val="clear" w:color="auto" w:fill="FFFFFF"/>
          <w:lang w:eastAsia="zh-CN"/>
        </w:rPr>
        <w:t>这一重大论述对于不断深化对管党治党规律的认识</w:t>
      </w:r>
      <w:r>
        <w:rPr>
          <w:rFonts w:hint="eastAsia" w:ascii="仿宋_GB2312" w:hAnsi="仿宋_GB2312" w:eastAsia="仿宋_GB2312" w:cs="仿宋_GB2312"/>
          <w:b w:val="0"/>
          <w:i w:val="0"/>
          <w:caps w:val="0"/>
          <w:color w:val="auto"/>
          <w:spacing w:val="3"/>
          <w:sz w:val="32"/>
          <w:szCs w:val="32"/>
          <w:shd w:val="clear" w:color="auto" w:fill="FFFFFF"/>
        </w:rPr>
        <w:t>，</w:t>
      </w:r>
      <w:r>
        <w:rPr>
          <w:rFonts w:hint="eastAsia" w:ascii="仿宋_GB2312" w:hAnsi="仿宋_GB2312" w:eastAsia="仿宋_GB2312" w:cs="仿宋_GB2312"/>
          <w:b w:val="0"/>
          <w:i w:val="0"/>
          <w:caps w:val="0"/>
          <w:color w:val="auto"/>
          <w:spacing w:val="3"/>
          <w:sz w:val="32"/>
          <w:szCs w:val="32"/>
          <w:shd w:val="clear" w:color="auto" w:fill="FFFFFF"/>
          <w:lang w:eastAsia="zh-CN"/>
        </w:rPr>
        <w:t>推进全面从严治党向纵深发展具有重要指导意义。旗帜</w:t>
      </w:r>
      <w:r>
        <w:rPr>
          <w:rFonts w:hint="eastAsia" w:ascii="仿宋_GB2312" w:hAnsi="仿宋_GB2312" w:eastAsia="仿宋_GB2312" w:cs="仿宋_GB2312"/>
          <w:b w:val="0"/>
          <w:i w:val="0"/>
          <w:caps w:val="0"/>
          <w:color w:val="auto"/>
          <w:spacing w:val="3"/>
          <w:sz w:val="32"/>
          <w:szCs w:val="32"/>
          <w:shd w:val="clear" w:color="auto" w:fill="FFFFFF"/>
        </w:rPr>
        <w:t>鲜明提出了讲</w:t>
      </w:r>
      <w:r>
        <w:rPr>
          <w:rFonts w:hint="eastAsia" w:ascii="仿宋_GB2312" w:hAnsi="仿宋_GB2312" w:eastAsia="仿宋_GB2312" w:cs="仿宋_GB2312"/>
          <w:b w:val="0"/>
          <w:i w:val="0"/>
          <w:caps w:val="0"/>
          <w:color w:val="auto"/>
          <w:spacing w:val="2"/>
          <w:sz w:val="32"/>
          <w:szCs w:val="32"/>
          <w:shd w:val="clear" w:color="auto" w:fill="FFFFFF"/>
        </w:rPr>
        <w:t>觉悟的重要意义，但</w:t>
      </w:r>
      <w:r>
        <w:rPr>
          <w:rFonts w:hint="eastAsia" w:ascii="仿宋_GB2312" w:hAnsi="仿宋_GB2312" w:eastAsia="仿宋_GB2312" w:cs="仿宋_GB2312"/>
          <w:b w:val="0"/>
          <w:i w:val="0"/>
          <w:caps w:val="0"/>
          <w:color w:val="auto"/>
          <w:spacing w:val="2"/>
          <w:sz w:val="32"/>
          <w:szCs w:val="32"/>
          <w:shd w:val="clear" w:color="auto" w:fill="FFFFFF"/>
          <w:lang w:eastAsia="zh-CN"/>
        </w:rPr>
        <w:t>自己在学习和政治思想</w:t>
      </w:r>
      <w:r>
        <w:rPr>
          <w:rFonts w:hint="eastAsia" w:ascii="仿宋_GB2312" w:hAnsi="仿宋_GB2312" w:eastAsia="仿宋_GB2312" w:cs="仿宋_GB2312"/>
          <w:b w:val="0"/>
          <w:i w:val="0"/>
          <w:caps w:val="0"/>
          <w:color w:val="auto"/>
          <w:spacing w:val="2"/>
          <w:sz w:val="32"/>
          <w:szCs w:val="32"/>
          <w:shd w:val="clear" w:color="auto" w:fill="FFFFFF"/>
        </w:rPr>
        <w:t>方面做的</w:t>
      </w:r>
      <w:r>
        <w:rPr>
          <w:rFonts w:hint="eastAsia" w:ascii="仿宋_GB2312" w:hAnsi="仿宋_GB2312" w:eastAsia="仿宋_GB2312" w:cs="仿宋_GB2312"/>
          <w:b w:val="0"/>
          <w:i w:val="0"/>
          <w:caps w:val="0"/>
          <w:color w:val="auto"/>
          <w:spacing w:val="2"/>
          <w:sz w:val="32"/>
          <w:szCs w:val="32"/>
          <w:shd w:val="clear" w:color="auto" w:fill="FFFFFF"/>
          <w:lang w:eastAsia="zh-CN"/>
        </w:rPr>
        <w:t>还</w:t>
      </w:r>
      <w:r>
        <w:rPr>
          <w:rFonts w:hint="eastAsia" w:ascii="仿宋_GB2312" w:hAnsi="仿宋_GB2312" w:eastAsia="仿宋_GB2312" w:cs="仿宋_GB2312"/>
          <w:b w:val="0"/>
          <w:i w:val="0"/>
          <w:caps w:val="0"/>
          <w:color w:val="auto"/>
          <w:spacing w:val="2"/>
          <w:sz w:val="32"/>
          <w:szCs w:val="32"/>
          <w:shd w:val="clear" w:color="auto" w:fill="FFFFFF"/>
        </w:rPr>
        <w:t>不到位，</w:t>
      </w:r>
      <w:r>
        <w:rPr>
          <w:rFonts w:hint="eastAsia" w:ascii="仿宋_GB2312" w:hAnsi="仿宋_GB2312" w:eastAsia="仿宋_GB2312" w:cs="仿宋_GB2312"/>
          <w:b w:val="0"/>
          <w:i w:val="0"/>
          <w:caps w:val="0"/>
          <w:color w:val="auto"/>
          <w:spacing w:val="2"/>
          <w:sz w:val="32"/>
          <w:szCs w:val="32"/>
          <w:shd w:val="clear" w:color="auto" w:fill="FFFFFF"/>
          <w:lang w:eastAsia="zh-CN"/>
        </w:rPr>
        <w:t>在</w:t>
      </w:r>
      <w:r>
        <w:rPr>
          <w:rFonts w:hint="eastAsia" w:ascii="仿宋_GB2312" w:hAnsi="仿宋_GB2312" w:eastAsia="仿宋_GB2312" w:cs="仿宋_GB2312"/>
          <w:b w:val="0"/>
          <w:i w:val="0"/>
          <w:caps w:val="0"/>
          <w:color w:val="auto"/>
          <w:spacing w:val="9"/>
          <w:sz w:val="32"/>
          <w:szCs w:val="32"/>
          <w:shd w:val="clear" w:color="auto" w:fill="FFFFFF"/>
        </w:rPr>
        <w:t>面对公和私、</w:t>
      </w:r>
      <w:r>
        <w:rPr>
          <w:rFonts w:hint="eastAsia" w:ascii="仿宋_GB2312" w:hAnsi="仿宋_GB2312" w:eastAsia="仿宋_GB2312" w:cs="仿宋_GB2312"/>
          <w:b w:val="0"/>
          <w:i w:val="0"/>
          <w:caps w:val="0"/>
          <w:color w:val="auto"/>
          <w:spacing w:val="8"/>
          <w:sz w:val="32"/>
          <w:szCs w:val="32"/>
          <w:shd w:val="clear" w:color="auto" w:fill="FFFFFF"/>
        </w:rPr>
        <w:t>是和非、</w:t>
      </w:r>
      <w:r>
        <w:rPr>
          <w:rFonts w:hint="eastAsia" w:ascii="仿宋_GB2312" w:hAnsi="仿宋_GB2312" w:eastAsia="仿宋_GB2312" w:cs="仿宋_GB2312"/>
          <w:b w:val="0"/>
          <w:i w:val="0"/>
          <w:caps w:val="0"/>
          <w:color w:val="auto"/>
          <w:spacing w:val="2"/>
          <w:sz w:val="32"/>
          <w:szCs w:val="32"/>
          <w:shd w:val="clear" w:color="auto" w:fill="FFFFFF"/>
        </w:rPr>
        <w:t>正和邪、苦和乐的矛盾</w:t>
      </w:r>
      <w:r>
        <w:rPr>
          <w:rFonts w:hint="eastAsia" w:ascii="仿宋_GB2312" w:hAnsi="仿宋_GB2312" w:eastAsia="仿宋_GB2312" w:cs="仿宋_GB2312"/>
          <w:b w:val="0"/>
          <w:i w:val="0"/>
          <w:caps w:val="0"/>
          <w:color w:val="auto"/>
          <w:spacing w:val="2"/>
          <w:sz w:val="32"/>
          <w:szCs w:val="32"/>
          <w:shd w:val="clear" w:color="auto" w:fill="FFFFFF"/>
          <w:lang w:eastAsia="zh-CN"/>
        </w:rPr>
        <w:t>中</w:t>
      </w:r>
      <w:r>
        <w:rPr>
          <w:rFonts w:hint="eastAsia" w:ascii="仿宋_GB2312" w:hAnsi="仿宋_GB2312" w:eastAsia="仿宋_GB2312" w:cs="仿宋_GB2312"/>
          <w:b w:val="0"/>
          <w:i w:val="0"/>
          <w:caps w:val="0"/>
          <w:color w:val="auto"/>
          <w:spacing w:val="2"/>
          <w:sz w:val="32"/>
          <w:szCs w:val="32"/>
          <w:shd w:val="clear" w:color="auto" w:fill="FFFFFF"/>
        </w:rPr>
        <w:t>，科学判断和核</w:t>
      </w:r>
      <w:r>
        <w:rPr>
          <w:rFonts w:hint="eastAsia" w:ascii="仿宋_GB2312" w:hAnsi="仿宋_GB2312" w:eastAsia="仿宋_GB2312" w:cs="仿宋_GB2312"/>
          <w:b w:val="0"/>
          <w:i w:val="0"/>
          <w:caps w:val="0"/>
          <w:color w:val="auto"/>
          <w:spacing w:val="-3"/>
          <w:sz w:val="32"/>
          <w:szCs w:val="32"/>
          <w:shd w:val="clear" w:color="auto" w:fill="FFFFFF"/>
        </w:rPr>
        <w:t>心坚守</w:t>
      </w:r>
      <w:r>
        <w:rPr>
          <w:rFonts w:hint="eastAsia" w:ascii="仿宋_GB2312" w:hAnsi="仿宋_GB2312" w:eastAsia="仿宋_GB2312" w:cs="仿宋_GB2312"/>
          <w:b w:val="0"/>
          <w:i w:val="0"/>
          <w:caps w:val="0"/>
          <w:color w:val="auto"/>
          <w:spacing w:val="-3"/>
          <w:sz w:val="32"/>
          <w:szCs w:val="32"/>
          <w:shd w:val="clear" w:color="auto" w:fill="FFFFFF"/>
          <w:lang w:eastAsia="zh-CN"/>
        </w:rPr>
        <w:t>没有做到经常</w:t>
      </w:r>
      <w:r>
        <w:rPr>
          <w:rFonts w:hint="eastAsia" w:ascii="仿宋_GB2312" w:hAnsi="仿宋_GB2312" w:eastAsia="仿宋_GB2312" w:cs="仿宋_GB2312"/>
          <w:b w:val="0"/>
          <w:i w:val="0"/>
          <w:caps w:val="0"/>
          <w:color w:val="auto"/>
          <w:spacing w:val="-3"/>
          <w:sz w:val="32"/>
          <w:szCs w:val="32"/>
          <w:shd w:val="clear" w:color="auto" w:fill="FFFFFF"/>
        </w:rPr>
        <w:t>，出现了政治觉悟不</w:t>
      </w:r>
      <w:r>
        <w:rPr>
          <w:rFonts w:hint="eastAsia" w:ascii="仿宋_GB2312" w:hAnsi="仿宋_GB2312" w:eastAsia="仿宋_GB2312" w:cs="仿宋_GB2312"/>
          <w:b w:val="0"/>
          <w:i w:val="0"/>
          <w:caps w:val="0"/>
          <w:color w:val="auto"/>
          <w:spacing w:val="-3"/>
          <w:sz w:val="32"/>
          <w:szCs w:val="32"/>
          <w:shd w:val="clear" w:color="auto" w:fill="FFFFFF"/>
          <w:lang w:eastAsia="zh-CN"/>
        </w:rPr>
        <w:t>够</w:t>
      </w:r>
      <w:r>
        <w:rPr>
          <w:rFonts w:hint="eastAsia" w:ascii="仿宋_GB2312" w:hAnsi="仿宋_GB2312" w:eastAsia="仿宋_GB2312" w:cs="仿宋_GB2312"/>
          <w:b w:val="0"/>
          <w:i w:val="0"/>
          <w:caps w:val="0"/>
          <w:color w:val="auto"/>
          <w:spacing w:val="-3"/>
          <w:sz w:val="32"/>
          <w:szCs w:val="32"/>
          <w:shd w:val="clear" w:color="auto" w:fill="FFFFFF"/>
        </w:rPr>
        <w:t>高</w:t>
      </w:r>
      <w:r>
        <w:rPr>
          <w:rFonts w:hint="eastAsia" w:ascii="仿宋_GB2312" w:hAnsi="仿宋_GB2312" w:eastAsia="仿宋_GB2312" w:cs="仿宋_GB2312"/>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10"/>
          <w:sz w:val="32"/>
          <w:szCs w:val="32"/>
          <w:shd w:val="clear" w:color="auto" w:fill="FFFFFF"/>
        </w:rPr>
        <w:t>政治素养不</w:t>
      </w:r>
      <w:r>
        <w:rPr>
          <w:rFonts w:hint="eastAsia" w:ascii="仿宋_GB2312" w:hAnsi="仿宋_GB2312" w:eastAsia="仿宋_GB2312" w:cs="仿宋_GB2312"/>
          <w:b w:val="0"/>
          <w:i w:val="0"/>
          <w:caps w:val="0"/>
          <w:color w:val="auto"/>
          <w:spacing w:val="10"/>
          <w:sz w:val="32"/>
          <w:szCs w:val="32"/>
          <w:shd w:val="clear" w:color="auto" w:fill="FFFFFF"/>
          <w:lang w:eastAsia="zh-CN"/>
        </w:rPr>
        <w:t>够</w:t>
      </w:r>
      <w:r>
        <w:rPr>
          <w:rFonts w:hint="eastAsia" w:ascii="仿宋_GB2312" w:hAnsi="仿宋_GB2312" w:eastAsia="仿宋_GB2312" w:cs="仿宋_GB2312"/>
          <w:b w:val="0"/>
          <w:i w:val="0"/>
          <w:caps w:val="0"/>
          <w:color w:val="auto"/>
          <w:spacing w:val="10"/>
          <w:sz w:val="32"/>
          <w:szCs w:val="32"/>
          <w:shd w:val="clear" w:color="auto" w:fill="FFFFFF"/>
        </w:rPr>
        <w:t>强</w:t>
      </w:r>
      <w:r>
        <w:rPr>
          <w:rFonts w:hint="eastAsia" w:ascii="仿宋_GB2312" w:hAnsi="仿宋_GB2312" w:eastAsia="仿宋_GB2312" w:cs="仿宋_GB2312"/>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5"/>
          <w:sz w:val="32"/>
          <w:szCs w:val="32"/>
          <w:shd w:val="clear" w:color="auto" w:fill="FFFFFF"/>
        </w:rPr>
        <w:t>政治作风不</w:t>
      </w:r>
      <w:r>
        <w:rPr>
          <w:rFonts w:hint="eastAsia" w:ascii="仿宋_GB2312" w:hAnsi="仿宋_GB2312" w:eastAsia="仿宋_GB2312" w:cs="仿宋_GB2312"/>
          <w:b w:val="0"/>
          <w:i w:val="0"/>
          <w:caps w:val="0"/>
          <w:color w:val="auto"/>
          <w:spacing w:val="5"/>
          <w:sz w:val="32"/>
          <w:szCs w:val="32"/>
          <w:shd w:val="clear" w:color="auto" w:fill="FFFFFF"/>
          <w:lang w:eastAsia="zh-CN"/>
        </w:rPr>
        <w:t>够</w:t>
      </w:r>
      <w:r>
        <w:rPr>
          <w:rFonts w:hint="eastAsia" w:ascii="仿宋_GB2312" w:hAnsi="仿宋_GB2312" w:eastAsia="仿宋_GB2312" w:cs="仿宋_GB2312"/>
          <w:b w:val="0"/>
          <w:i w:val="0"/>
          <w:caps w:val="0"/>
          <w:color w:val="auto"/>
          <w:spacing w:val="5"/>
          <w:sz w:val="32"/>
          <w:szCs w:val="32"/>
          <w:shd w:val="clear" w:color="auto" w:fill="FFFFFF"/>
        </w:rPr>
        <w:t>硬</w:t>
      </w:r>
      <w:r>
        <w:rPr>
          <w:rFonts w:hint="eastAsia" w:ascii="仿宋_GB2312" w:hAnsi="仿宋_GB2312" w:eastAsia="仿宋_GB2312" w:cs="仿宋_GB2312"/>
          <w:b w:val="0"/>
          <w:i w:val="0"/>
          <w:caps w:val="0"/>
          <w:color w:val="auto"/>
          <w:spacing w:val="2"/>
          <w:sz w:val="32"/>
          <w:szCs w:val="32"/>
          <w:shd w:val="clear" w:color="auto" w:fill="FFFFFF"/>
        </w:rPr>
        <w:t>的情况</w:t>
      </w:r>
      <w:r>
        <w:rPr>
          <w:rFonts w:hint="eastAsia" w:ascii="仿宋_GB2312" w:hAnsi="仿宋_GB2312" w:eastAsia="仿宋_GB2312" w:cs="仿宋_GB2312"/>
          <w:b w:val="0"/>
          <w:i w:val="0"/>
          <w:caps w:val="0"/>
          <w:color w:val="auto"/>
          <w:spacing w:val="12"/>
          <w:sz w:val="32"/>
          <w:szCs w:val="32"/>
          <w:shd w:val="clear" w:color="auto" w:fill="FFFFFF"/>
        </w:rPr>
        <w:t>。</w:t>
      </w:r>
    </w:p>
    <w:p>
      <w:pPr>
        <w:pStyle w:val="5"/>
        <w:keepNext w:val="0"/>
        <w:keepLines w:val="0"/>
        <w:pageBreakBefore w:val="0"/>
        <w:kinsoku/>
        <w:wordWrap/>
        <w:overflowPunct/>
        <w:topLinePunct w:val="0"/>
        <w:autoSpaceDE/>
        <w:autoSpaceDN/>
        <w:bidi w:val="0"/>
        <w:adjustRightInd/>
        <w:snapToGrid/>
        <w:spacing w:beforeAutospacing="0" w:after="0" w:afterAutospacing="0" w:line="600" w:lineRule="exact"/>
        <w:ind w:left="0" w:leftChars="0" w:firstLine="643" w:firstLineChars="200"/>
        <w:jc w:val="both"/>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bCs/>
          <w:kern w:val="2"/>
          <w:sz w:val="32"/>
          <w:szCs w:val="32"/>
          <w:lang w:val="en-US" w:eastAsia="zh-CN" w:bidi="ar-SA"/>
        </w:rPr>
        <w:t>二是理论学习有待提高。</w:t>
      </w:r>
      <w:r>
        <w:rPr>
          <w:rFonts w:hint="eastAsia" w:ascii="仿宋_GB2312" w:hAnsi="仿宋_GB2312" w:eastAsia="仿宋_GB2312" w:cs="仿宋_GB2312"/>
          <w:b w:val="0"/>
          <w:bCs w:val="0"/>
          <w:color w:val="auto"/>
          <w:kern w:val="0"/>
          <w:sz w:val="32"/>
          <w:szCs w:val="32"/>
          <w:lang w:eastAsia="zh-CN"/>
        </w:rPr>
        <w:t>客观上强调工作忙、 压力大和事务性工作多，影响运用理论指导实践的认识程度，没有处理好学用结合的辩证关系，存在以干代学的现象，特别是当工作与学习 发生矛盾时，往往认为学习是“软指标”，可以往后推一推， 从而导致学习的自觉性不高，而且学习的系统性不强，学习效果不佳。</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3"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kern w:val="2"/>
          <w:sz w:val="32"/>
          <w:szCs w:val="32"/>
          <w:lang w:val="en-US" w:eastAsia="zh-CN" w:bidi="ar-SA"/>
        </w:rPr>
        <w:t>三是作风能力有待提升。</w:t>
      </w:r>
      <w:r>
        <w:rPr>
          <w:rFonts w:hint="eastAsia" w:ascii="仿宋_GB2312" w:hAnsi="仿宋_GB2312" w:eastAsia="仿宋_GB2312" w:cs="仿宋_GB2312"/>
          <w:b w:val="0"/>
          <w:bCs w:val="0"/>
          <w:color w:val="auto"/>
          <w:kern w:val="0"/>
          <w:sz w:val="32"/>
          <w:szCs w:val="32"/>
          <w:lang w:eastAsia="zh-CN"/>
        </w:rPr>
        <w:t>工作上不求有功，但求无过，不求过的硬，但求过得去，只限于满足完成上级交办的工作任务，对如何开拓性地开展工作研究不够深入，缺乏主动性和积极性，在工作中很难有所创新，出现了干劲松懈、工作责任心、进取心下降的情况，没能及时用科学思想分析出问题的原由，及时纠正主观认识上出现的偏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bottom"/>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2"/>
          <w:sz w:val="32"/>
          <w:szCs w:val="32"/>
          <w:lang w:val="en-US" w:eastAsia="zh-CN" w:bidi="ar-SA"/>
        </w:rPr>
        <w:t>四是廉政纪律的力度不够。</w:t>
      </w:r>
      <w:r>
        <w:rPr>
          <w:rFonts w:hint="eastAsia" w:ascii="仿宋_GB2312" w:hAnsi="仿宋_GB2312" w:eastAsia="仿宋_GB2312" w:cs="仿宋_GB2312"/>
          <w:b w:val="0"/>
          <w:bCs w:val="0"/>
          <w:color w:val="auto"/>
          <w:kern w:val="0"/>
          <w:sz w:val="32"/>
          <w:szCs w:val="32"/>
        </w:rPr>
        <w:t>在坚持学习党员干部廉洁自律的有关规定和自觉用党的纪律约束自己还不够深入，存在把关不严的现象。</w:t>
      </w:r>
      <w:r>
        <w:rPr>
          <w:rFonts w:hint="eastAsia" w:ascii="仿宋_GB2312" w:hAnsi="仿宋_GB2312" w:eastAsia="仿宋_GB2312" w:cs="仿宋_GB2312"/>
          <w:color w:val="auto"/>
          <w:kern w:val="0"/>
          <w:sz w:val="32"/>
          <w:szCs w:val="32"/>
        </w:rPr>
        <w:t>自己随着工作阅历的丰富和年龄的增长，</w:t>
      </w:r>
      <w:r>
        <w:rPr>
          <w:rFonts w:hint="eastAsia" w:ascii="仿宋_GB2312" w:hAnsi="仿宋_GB2312" w:eastAsia="仿宋_GB2312" w:cs="仿宋_GB2312"/>
          <w:color w:val="auto"/>
          <w:kern w:val="0"/>
          <w:sz w:val="32"/>
          <w:szCs w:val="32"/>
          <w:lang w:eastAsia="zh-CN"/>
        </w:rPr>
        <w:t>在</w:t>
      </w:r>
      <w:r>
        <w:rPr>
          <w:rFonts w:hint="eastAsia" w:ascii="仿宋_GB2312" w:hAnsi="仿宋_GB2312" w:eastAsia="仿宋_GB2312" w:cs="仿宋_GB2312"/>
          <w:color w:val="auto"/>
          <w:kern w:val="0"/>
          <w:sz w:val="32"/>
          <w:szCs w:val="32"/>
        </w:rPr>
        <w:t>党性锻炼的主动性、自觉性</w:t>
      </w:r>
      <w:r>
        <w:rPr>
          <w:rFonts w:hint="eastAsia" w:ascii="仿宋_GB2312" w:hAnsi="仿宋_GB2312" w:eastAsia="仿宋_GB2312" w:cs="仿宋_GB2312"/>
          <w:color w:val="auto"/>
          <w:kern w:val="0"/>
          <w:sz w:val="32"/>
          <w:szCs w:val="32"/>
          <w:lang w:eastAsia="zh-CN"/>
        </w:rPr>
        <w:t>上有所</w:t>
      </w:r>
      <w:r>
        <w:rPr>
          <w:rFonts w:hint="eastAsia" w:ascii="仿宋_GB2312" w:hAnsi="仿宋_GB2312" w:eastAsia="仿宋_GB2312" w:cs="仿宋_GB2312"/>
          <w:color w:val="auto"/>
          <w:kern w:val="0"/>
          <w:sz w:val="32"/>
          <w:szCs w:val="32"/>
        </w:rPr>
        <w:t>放松，警惕“四大危险”的政治之弦绷</w:t>
      </w:r>
      <w:r>
        <w:rPr>
          <w:rFonts w:hint="eastAsia" w:ascii="仿宋_GB2312" w:hAnsi="仿宋_GB2312" w:eastAsia="仿宋_GB2312" w:cs="仿宋_GB2312"/>
          <w:color w:val="auto"/>
          <w:kern w:val="0"/>
          <w:sz w:val="32"/>
          <w:szCs w:val="32"/>
          <w:lang w:eastAsia="zh-CN"/>
        </w:rPr>
        <w:t>得</w:t>
      </w:r>
      <w:r>
        <w:rPr>
          <w:rFonts w:hint="eastAsia" w:ascii="仿宋_GB2312" w:hAnsi="仿宋_GB2312" w:eastAsia="仿宋_GB2312" w:cs="仿宋_GB2312"/>
          <w:color w:val="auto"/>
          <w:kern w:val="0"/>
          <w:sz w:val="32"/>
          <w:szCs w:val="32"/>
        </w:rPr>
        <w:t>不那么紧。对照“两个务必”、对照“党章”规定，作为党员领导干部，我应始终牢记党的宗旨，自觉把加强党性修养作为终身的必修课，坚持立党为公、执政为民，用坚强的党性原则克服“四风”。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六、下一步改进措施</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81"/>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b/>
          <w:bCs/>
          <w:kern w:val="2"/>
          <w:sz w:val="32"/>
          <w:szCs w:val="32"/>
          <w:lang w:val="en-US" w:eastAsia="zh-CN" w:bidi="ar-SA"/>
        </w:rPr>
        <w:t>一是讲学习，努力提高自身素质。</w:t>
      </w:r>
      <w:r>
        <w:rPr>
          <w:rFonts w:hint="eastAsia" w:ascii="仿宋_GB2312" w:hAnsi="仿宋_GB2312" w:eastAsia="仿宋_GB2312" w:cs="仿宋_GB2312"/>
          <w:spacing w:val="-3"/>
          <w:sz w:val="32"/>
          <w:szCs w:val="32"/>
        </w:rPr>
        <w:t>深入</w:t>
      </w:r>
      <w:r>
        <w:rPr>
          <w:rFonts w:hint="eastAsia" w:ascii="仿宋_GB2312" w:hAnsi="仿宋_GB2312" w:eastAsia="仿宋_GB2312" w:cs="仿宋_GB2312"/>
          <w:spacing w:val="-3"/>
          <w:sz w:val="32"/>
          <w:szCs w:val="32"/>
          <w:lang w:val="en-US" w:eastAsia="zh-CN"/>
        </w:rPr>
        <w:t>贯彻落实党的二十大精神，以习近平新时代中国特色社会主义思想为指针，深入学习</w:t>
      </w:r>
      <w:r>
        <w:rPr>
          <w:rFonts w:hint="eastAsia" w:ascii="仿宋_GB2312" w:hAnsi="仿宋_GB2312" w:eastAsia="仿宋_GB2312" w:cs="仿宋_GB2312"/>
          <w:spacing w:val="-3"/>
          <w:sz w:val="32"/>
          <w:szCs w:val="32"/>
          <w:lang w:eastAsia="zh-CN"/>
        </w:rPr>
        <w:t>总书记系列重要讲话</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《中国共产党章程》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《中共中央关于党风廉政建设责任制规定》及《廉政准则》等规章规定。</w:t>
      </w:r>
      <w:r>
        <w:rPr>
          <w:rFonts w:hint="eastAsia" w:ascii="仿宋_GB2312" w:hAnsi="仿宋_GB2312" w:eastAsia="仿宋_GB2312" w:cs="仿宋_GB2312"/>
          <w:sz w:val="32"/>
          <w:szCs w:val="32"/>
          <w:lang w:eastAsia="zh-CN"/>
        </w:rPr>
        <w:t>牢固树立“四个意识”，坚定“四个自信”，坚决做到“两个维护”，</w:t>
      </w:r>
      <w:r>
        <w:rPr>
          <w:rFonts w:hint="eastAsia" w:ascii="仿宋_GB2312" w:hAnsi="仿宋_GB2312" w:eastAsia="仿宋_GB2312" w:cs="仿宋_GB2312"/>
          <w:sz w:val="32"/>
          <w:szCs w:val="32"/>
          <w:lang w:val="en-US" w:eastAsia="zh-CN"/>
        </w:rPr>
        <w:t>捍卫“两个确立”，</w:t>
      </w:r>
      <w:r>
        <w:rPr>
          <w:rFonts w:hint="eastAsia" w:ascii="仿宋_GB2312" w:hAnsi="仿宋_GB2312" w:eastAsia="仿宋_GB2312" w:cs="仿宋_GB2312"/>
          <w:spacing w:val="-3"/>
          <w:sz w:val="32"/>
          <w:szCs w:val="32"/>
        </w:rPr>
        <w:t>用新常态思维，把学习当做做人、修身、为政的头等大事。通过学习，进一步加强党性修养和作风养成，努力争做科学发展、安全发展、突破发展的践行者和领路人。</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81"/>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b/>
          <w:bCs/>
          <w:kern w:val="2"/>
          <w:sz w:val="32"/>
          <w:szCs w:val="32"/>
          <w:lang w:val="en-US" w:eastAsia="zh-CN" w:bidi="ar-SA"/>
        </w:rPr>
        <w:t>二是讲勤政，忠实履行应急管理职责。</w:t>
      </w:r>
      <w:r>
        <w:rPr>
          <w:rFonts w:hint="eastAsia" w:ascii="仿宋_GB2312" w:hAnsi="仿宋_GB2312" w:eastAsia="仿宋_GB2312" w:cs="仿宋_GB2312"/>
          <w:spacing w:val="-3"/>
          <w:sz w:val="32"/>
          <w:szCs w:val="32"/>
        </w:rPr>
        <w:t>在工作中，进一步增强大局意识，服务意识，寓</w:t>
      </w:r>
      <w:r>
        <w:rPr>
          <w:rFonts w:hint="eastAsia" w:ascii="仿宋_GB2312" w:hAnsi="仿宋_GB2312" w:eastAsia="仿宋_GB2312" w:cs="仿宋_GB2312"/>
          <w:spacing w:val="-3"/>
          <w:sz w:val="32"/>
          <w:szCs w:val="32"/>
          <w:lang w:eastAsia="zh-CN"/>
        </w:rPr>
        <w:t>应急管理、</w:t>
      </w:r>
      <w:r>
        <w:rPr>
          <w:rFonts w:hint="eastAsia" w:ascii="仿宋_GB2312" w:hAnsi="仿宋_GB2312" w:eastAsia="仿宋_GB2312" w:cs="仿宋_GB2312"/>
          <w:spacing w:val="-3"/>
          <w:sz w:val="32"/>
          <w:szCs w:val="32"/>
        </w:rPr>
        <w:t>安全监管于服务之中，坚持人民的利益高于一切，把对上负责、对下负责、对自己负责、对群众负责有机的结合起来，深入实际，深入基层，勇于担当，认真履行好</w:t>
      </w:r>
      <w:r>
        <w:rPr>
          <w:rFonts w:hint="eastAsia" w:ascii="仿宋_GB2312" w:hAnsi="仿宋_GB2312" w:eastAsia="仿宋_GB2312" w:cs="仿宋_GB2312"/>
          <w:spacing w:val="-3"/>
          <w:sz w:val="32"/>
          <w:szCs w:val="32"/>
          <w:lang w:eastAsia="zh-CN"/>
        </w:rPr>
        <w:t>应急管理</w:t>
      </w:r>
      <w:r>
        <w:rPr>
          <w:rFonts w:hint="eastAsia" w:ascii="仿宋_GB2312" w:hAnsi="仿宋_GB2312" w:eastAsia="仿宋_GB2312" w:cs="仿宋_GB2312"/>
          <w:spacing w:val="-3"/>
          <w:sz w:val="32"/>
          <w:szCs w:val="32"/>
        </w:rPr>
        <w:t>职责，</w:t>
      </w:r>
      <w:r>
        <w:rPr>
          <w:rFonts w:hint="eastAsia" w:ascii="仿宋_GB2312" w:hAnsi="仿宋_GB2312" w:eastAsia="仿宋_GB2312" w:cs="仿宋_GB2312"/>
          <w:spacing w:val="-3"/>
          <w:sz w:val="32"/>
          <w:szCs w:val="32"/>
          <w:lang w:eastAsia="zh-CN"/>
        </w:rPr>
        <w:t>抓好</w:t>
      </w:r>
      <w:r>
        <w:rPr>
          <w:rFonts w:hint="eastAsia" w:ascii="仿宋_GB2312" w:hAnsi="仿宋_GB2312" w:eastAsia="仿宋_GB2312" w:cs="仿宋_GB2312"/>
          <w:spacing w:val="-3"/>
          <w:sz w:val="32"/>
          <w:szCs w:val="32"/>
        </w:rPr>
        <w:t>安全生产</w:t>
      </w:r>
      <w:r>
        <w:rPr>
          <w:rFonts w:hint="eastAsia" w:ascii="仿宋_GB2312" w:hAnsi="仿宋_GB2312" w:eastAsia="仿宋_GB2312" w:cs="仿宋_GB2312"/>
          <w:spacing w:val="-3"/>
          <w:sz w:val="32"/>
          <w:szCs w:val="32"/>
          <w:lang w:eastAsia="zh-CN"/>
        </w:rPr>
        <w:t>基本盘，勇做人民生命财产的“守夜人”</w:t>
      </w:r>
      <w:r>
        <w:rPr>
          <w:rFonts w:hint="eastAsia" w:ascii="仿宋_GB2312" w:hAnsi="仿宋_GB2312" w:eastAsia="仿宋_GB2312" w:cs="仿宋_GB2312"/>
          <w:spacing w:val="-3"/>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b/>
          <w:bCs w:val="0"/>
          <w:spacing w:val="-3"/>
          <w:sz w:val="32"/>
          <w:szCs w:val="32"/>
        </w:rPr>
        <w:t xml:space="preserve">  </w:t>
      </w:r>
      <w:r>
        <w:rPr>
          <w:rFonts w:hint="eastAsia" w:ascii="仿宋_GB2312" w:hAnsi="仿宋_GB2312" w:eastAsia="仿宋_GB2312" w:cs="仿宋_GB2312"/>
          <w:b/>
          <w:bCs/>
          <w:kern w:val="2"/>
          <w:sz w:val="32"/>
          <w:szCs w:val="32"/>
          <w:lang w:val="en-US" w:eastAsia="zh-CN" w:bidi="ar-SA"/>
        </w:rPr>
        <w:t xml:space="preserve"> 三是讲廉洁，以身作责清正为事。</w:t>
      </w:r>
      <w:r>
        <w:rPr>
          <w:rFonts w:hint="eastAsia" w:ascii="仿宋_GB2312" w:hAnsi="仿宋_GB2312" w:eastAsia="仿宋_GB2312" w:cs="仿宋_GB2312"/>
          <w:spacing w:val="-3"/>
          <w:sz w:val="32"/>
          <w:szCs w:val="32"/>
        </w:rPr>
        <w:t>充分发扬民主，自觉接受监督，防微杜渐，时刻正确认识自己，敬畏法纪、敬畏组织、敬畏群众，阳光运行手中权力，始终做到自省、自重、自警、自励，一身正气，常修为政之德，常怀律己之心，常思贪欲之害，不断自觉增强拒腐防变能力。</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b/>
          <w:bCs/>
          <w:kern w:val="2"/>
          <w:sz w:val="32"/>
          <w:szCs w:val="32"/>
          <w:lang w:val="en-US" w:eastAsia="zh-CN" w:bidi="ar-SA"/>
        </w:rPr>
        <w:t xml:space="preserve"> 四是讲风格，真抓实干比贡献。</w:t>
      </w:r>
      <w:r>
        <w:rPr>
          <w:rFonts w:hint="eastAsia" w:ascii="仿宋_GB2312" w:hAnsi="仿宋_GB2312" w:eastAsia="仿宋_GB2312" w:cs="仿宋_GB2312"/>
          <w:spacing w:val="-3"/>
          <w:sz w:val="32"/>
          <w:szCs w:val="32"/>
        </w:rPr>
        <w:t>不断坚定自己信仰信念，牢固树立正确的世界观、人生观、价值观，带头转变工作作风，提高工作效率，以身作则，率先垂范，奋勇争先，克难攻坚，为大家起好模范带头作用，以良好的作风保证工作的高效落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val="0"/>
          <w:bCs w:val="0"/>
          <w:sz w:val="32"/>
          <w:szCs w:val="32"/>
          <w:lang w:val="en-US" w:eastAsia="zh-CN"/>
        </w:rPr>
        <w:t>市应急管理局党委委员 副局长  杨国锋</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sz w:val="32"/>
          <w:shd w:val="clear" w:color="auto" w:fill="auto"/>
          <w:lang w:val="en-US" w:eastAsia="zh-CN"/>
        </w:rPr>
      </w:pP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sz w:val="32"/>
          <w:shd w:val="clear" w:color="auto" w:fill="auto"/>
          <w:lang w:val="en-US" w:eastAsia="zh-CN"/>
        </w:rPr>
      </w:pPr>
      <w:r>
        <w:rPr>
          <w:rFonts w:hint="eastAsia" w:ascii="黑体" w:hAnsi="黑体" w:eastAsia="黑体"/>
          <w:sz w:val="32"/>
          <w:shd w:val="clear" w:color="auto" w:fill="auto"/>
          <w:lang w:val="en-US" w:eastAsia="zh-CN"/>
        </w:rPr>
        <w:t xml:space="preserve">一、基本情况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年，面对新冠疫情持续考验，</w:t>
      </w:r>
      <w:r>
        <w:rPr>
          <w:rFonts w:hint="eastAsia" w:ascii="仿宋_GB2312" w:hAnsi="仿宋_GB2312" w:eastAsia="仿宋_GB2312" w:cs="仿宋_GB2312"/>
          <w:sz w:val="32"/>
          <w:szCs w:val="32"/>
          <w:lang w:val="en-US" w:eastAsia="zh-CN"/>
        </w:rPr>
        <w:t>面对党的二十大召开及众多重大任务考验，</w:t>
      </w:r>
      <w:r>
        <w:rPr>
          <w:rFonts w:hint="eastAsia" w:ascii="仿宋_GB2312" w:hAnsi="仿宋_GB2312" w:eastAsia="仿宋_GB2312" w:cs="仿宋_GB2312"/>
          <w:sz w:val="32"/>
          <w:szCs w:val="32"/>
        </w:rPr>
        <w:t>面对</w:t>
      </w:r>
      <w:r>
        <w:rPr>
          <w:rFonts w:hint="eastAsia" w:ascii="仿宋_GB2312" w:hAnsi="仿宋_GB2312" w:eastAsia="仿宋_GB2312" w:cs="仿宋_GB2312"/>
          <w:sz w:val="32"/>
          <w:szCs w:val="32"/>
          <w:lang w:val="en-US" w:eastAsia="zh-CN"/>
        </w:rPr>
        <w:t>国家安全生产专项整治三年行动总结考验和市委市政府</w:t>
      </w:r>
      <w:r>
        <w:rPr>
          <w:rFonts w:hint="eastAsia" w:ascii="仿宋_GB2312" w:hAnsi="仿宋_GB2312" w:eastAsia="仿宋_GB2312" w:cs="仿宋_GB2312"/>
          <w:sz w:val="32"/>
          <w:szCs w:val="32"/>
        </w:rPr>
        <w:t>战略部署，我</w:t>
      </w:r>
      <w:r>
        <w:rPr>
          <w:rFonts w:hint="eastAsia" w:ascii="仿宋_GB2312" w:hAnsi="仿宋_GB2312" w:eastAsia="仿宋_GB2312" w:cs="仿宋_GB2312"/>
          <w:sz w:val="32"/>
          <w:szCs w:val="32"/>
          <w:lang w:val="en-US" w:eastAsia="zh-CN"/>
        </w:rPr>
        <w:t>坚定按照局党委年初工作筹划</w:t>
      </w:r>
      <w:r>
        <w:rPr>
          <w:rFonts w:hint="eastAsia" w:ascii="仿宋_GB2312" w:hAnsi="仿宋_GB2312" w:eastAsia="仿宋_GB2312" w:cs="仿宋_GB2312"/>
          <w:sz w:val="32"/>
          <w:szCs w:val="32"/>
        </w:rPr>
        <w:t>，科学制定</w:t>
      </w:r>
      <w:r>
        <w:rPr>
          <w:rFonts w:hint="eastAsia" w:ascii="仿宋_GB2312" w:hAnsi="仿宋_GB2312" w:eastAsia="仿宋_GB2312" w:cs="仿宋_GB2312"/>
          <w:sz w:val="32"/>
          <w:szCs w:val="32"/>
          <w:lang w:val="en-US" w:eastAsia="zh-CN"/>
        </w:rPr>
        <w:t>分管工作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齐头并进、</w:t>
      </w:r>
      <w:r>
        <w:rPr>
          <w:rFonts w:hint="eastAsia" w:ascii="仿宋_GB2312" w:hAnsi="仿宋_GB2312" w:eastAsia="仿宋_GB2312" w:cs="仿宋_GB2312"/>
          <w:sz w:val="32"/>
          <w:szCs w:val="32"/>
        </w:rPr>
        <w:t>全面发展、</w:t>
      </w:r>
      <w:r>
        <w:rPr>
          <w:rFonts w:hint="eastAsia" w:ascii="仿宋_GB2312" w:hAnsi="仿宋_GB2312" w:eastAsia="仿宋_GB2312" w:cs="仿宋_GB2312"/>
          <w:sz w:val="32"/>
          <w:szCs w:val="32"/>
          <w:lang w:val="en-US" w:eastAsia="zh-CN"/>
        </w:rPr>
        <w:t>保持优秀、成为常态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总目标，坚持“稳中求进、以进固稳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勇于探索、创新突破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工作总基调，</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实干践承诺，用汗水见发展，</w:t>
      </w:r>
      <w:r>
        <w:rPr>
          <w:rFonts w:hint="eastAsia" w:ascii="仿宋_GB2312" w:hAnsi="仿宋_GB2312" w:eastAsia="仿宋_GB2312" w:cs="仿宋_GB2312"/>
          <w:sz w:val="32"/>
          <w:szCs w:val="32"/>
          <w:lang w:val="en-US" w:eastAsia="zh-CN"/>
        </w:rPr>
        <w:t>踔厉奋发、笃行不怠、</w:t>
      </w:r>
      <w:r>
        <w:rPr>
          <w:rFonts w:hint="eastAsia" w:ascii="仿宋_GB2312" w:hAnsi="仿宋_GB2312" w:eastAsia="仿宋_GB2312" w:cs="仿宋_GB2312"/>
          <w:sz w:val="32"/>
          <w:szCs w:val="32"/>
        </w:rPr>
        <w:t>攻坚克难、</w:t>
      </w:r>
      <w:r>
        <w:rPr>
          <w:rFonts w:hint="eastAsia" w:ascii="仿宋_GB2312" w:hAnsi="仿宋_GB2312" w:eastAsia="仿宋_GB2312" w:cs="仿宋_GB2312"/>
          <w:sz w:val="32"/>
          <w:szCs w:val="32"/>
          <w:lang w:val="en-US" w:eastAsia="zh-CN"/>
        </w:rPr>
        <w:t>勇毅前行</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rPr>
        <w:t>既定工作目标、积蓄了事业发展后劲。</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eastAsia="仿宋_GB2312"/>
          <w:sz w:val="32"/>
          <w:shd w:val="clear" w:color="auto" w:fill="auto"/>
          <w:lang w:val="en-US" w:eastAsia="zh-CN"/>
        </w:rPr>
      </w:pPr>
      <w:r>
        <w:rPr>
          <w:rFonts w:hint="eastAsia" w:ascii="仿宋_GB2312" w:hAnsi="仿宋_GB2312" w:eastAsia="仿宋_GB2312" w:cs="仿宋_GB2312"/>
          <w:sz w:val="32"/>
          <w:szCs w:val="32"/>
          <w:lang w:val="en-US" w:eastAsia="zh-CN"/>
        </w:rPr>
        <w:t>分管领域非煤矿山安全生产实现“全市双零（零事故、零死亡）目标”；200%完成中省环保督察问题的整治整改任务；开源聚流，争取上级隐患治理和枯竭城市专项资金2.65亿元；创新了尾矿库</w:t>
      </w:r>
      <w:r>
        <w:rPr>
          <w:rFonts w:hint="eastAsia" w:ascii="仿宋_GB2312" w:hAnsi="仿宋_GB2312" w:eastAsia="仿宋_GB2312" w:cs="仿宋_GB2312"/>
          <w:sz w:val="32"/>
          <w:szCs w:val="32"/>
        </w:rPr>
        <w:t>“总量控制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减量置换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被省委办公厅《要情快报》第425期、《商洛信息》第270期采用刊登，受到省委常委、常务副省长王晓批示在全省范围推广经验做法；总结宣传《商洛市非煤矿山安全生产专项整治三年行动成效显著》的报道在《商洛日报》刊发；2022年非煤矿山、尾矿库监管工作受到省应急管理厅充分赞扬，并向商洛市政府发表扬信给予肯定，感谢商洛市为全省高质量发展贡献商洛应急力量；全市森林防灭火工作实现零死亡、火警火情火灾起数大幅下降，探索实施</w:t>
      </w:r>
      <w:r>
        <w:rPr>
          <w:rFonts w:hint="eastAsia" w:ascii="仿宋_GB2312" w:eastAsia="仿宋_GB2312"/>
          <w:sz w:val="32"/>
          <w:lang w:val="en-US" w:eastAsia="zh-CN"/>
        </w:rPr>
        <w:t>市（区）县建立森林防灭火专业队伍和村级巡逻队、在全省首创电力巡线+森林防灭火联防防控共享机制</w:t>
      </w:r>
      <w:r>
        <w:rPr>
          <w:rFonts w:hint="eastAsia" w:ascii="仿宋_GB2312" w:hAnsi="仿宋_GB2312" w:eastAsia="仿宋_GB2312" w:cs="仿宋_GB2312"/>
          <w:sz w:val="32"/>
          <w:szCs w:val="32"/>
          <w:lang w:val="en-US" w:eastAsia="zh-CN"/>
        </w:rPr>
        <w:t>；积极当好“秦岭生态卫士”，主动做好秦岭生态保护工作；全市消防救援工作在全省考评中获得优秀等次；招商引资工作实现1.0亿元项目落地实施、并积极推进</w:t>
      </w:r>
      <w:r>
        <w:rPr>
          <w:rFonts w:hint="eastAsia" w:ascii="仿宋_GB2312" w:eastAsia="仿宋_GB2312"/>
          <w:sz w:val="32"/>
          <w:lang w:val="en-US" w:eastAsia="zh-CN"/>
        </w:rPr>
        <w:t>洛阳大洋高性能材料有限公司《高性能耐火材料建设项目（15亿）》</w:t>
      </w:r>
      <w:r>
        <w:rPr>
          <w:rFonts w:hint="eastAsia" w:ascii="仿宋_GB2312" w:hAnsi="仿宋_GB2312" w:eastAsia="仿宋_GB2312" w:cs="仿宋_GB2312"/>
          <w:sz w:val="32"/>
          <w:szCs w:val="32"/>
          <w:lang w:val="en-US" w:eastAsia="zh-CN"/>
        </w:rPr>
        <w:t>；</w:t>
      </w:r>
      <w:r>
        <w:rPr>
          <w:rFonts w:hint="eastAsia" w:ascii="仿宋_GB2312" w:eastAsia="仿宋_GB2312"/>
          <w:sz w:val="32"/>
          <w:lang w:val="en-US" w:eastAsia="zh-CN"/>
        </w:rPr>
        <w:t>争取2023年全省地质灾害实战演练（省级配套资金50万元）和全省森林防灭火实战演练（省级配套资金50万元）在我市召开；</w:t>
      </w:r>
      <w:r>
        <w:rPr>
          <w:rFonts w:hint="eastAsia" w:ascii="仿宋_GB2312" w:hAnsi="仿宋_GB2312" w:eastAsia="仿宋_GB2312" w:cs="仿宋_GB2312"/>
          <w:sz w:val="32"/>
          <w:szCs w:val="32"/>
          <w:lang w:val="en-US" w:eastAsia="zh-CN"/>
        </w:rPr>
        <w:t>大幅超额完成市级“军令状”承诺目标任务，</w:t>
      </w:r>
      <w:r>
        <w:rPr>
          <w:rFonts w:ascii="仿宋_GB2312" w:eastAsia="仿宋_GB2312"/>
          <w:sz w:val="32"/>
          <w:shd w:val="clear" w:color="auto" w:fill="auto"/>
        </w:rPr>
        <w:t>为经济社会发展</w:t>
      </w:r>
      <w:r>
        <w:rPr>
          <w:rFonts w:hint="eastAsia" w:ascii="仿宋_GB2312" w:eastAsia="仿宋_GB2312"/>
          <w:sz w:val="32"/>
          <w:shd w:val="clear" w:color="auto" w:fill="auto"/>
          <w:lang w:val="en-US" w:eastAsia="zh-CN"/>
        </w:rPr>
        <w:t>创造安全稳定环境</w:t>
      </w:r>
      <w:r>
        <w:rPr>
          <w:rFonts w:hint="eastAsia" w:ascii="仿宋_GB2312" w:hAnsi="仿宋_GB2312" w:eastAsia="仿宋_GB2312" w:cs="仿宋_GB2312"/>
          <w:sz w:val="32"/>
          <w:szCs w:val="32"/>
          <w:lang w:val="en-US" w:eastAsia="zh-CN"/>
        </w:rPr>
        <w:t>。</w:t>
      </w:r>
      <w:r>
        <w:rPr>
          <w:rFonts w:hint="eastAsia" w:ascii="仿宋_GB2312" w:eastAsia="仿宋_GB2312"/>
          <w:sz w:val="32"/>
          <w:shd w:val="clear" w:color="auto" w:fill="auto"/>
          <w:lang w:val="en-US" w:eastAsia="zh-CN"/>
        </w:rPr>
        <w:t>同时，积极参与疫情防控工作，并在疫情突发社会面情况非常严重时刻，主动作为参加小区社区疫情防控工作，积极响应组织号召，不计个人得失，主动带队下沉丹凤县支援疫情防控，充分发挥了党员领导干部以身垂范作用。</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eastAsia="仿宋_GB2312"/>
          <w:sz w:val="32"/>
          <w:shd w:val="clear" w:color="auto" w:fill="auto"/>
          <w:lang w:val="en-US" w:eastAsia="zh-CN"/>
        </w:rPr>
      </w:pPr>
      <w:r>
        <w:rPr>
          <w:rFonts w:hint="eastAsia" w:ascii="仿宋_GB2312" w:eastAsia="仿宋_GB2312"/>
          <w:sz w:val="32"/>
          <w:shd w:val="clear" w:color="auto" w:fill="auto"/>
          <w:lang w:val="en-US" w:eastAsia="zh-CN"/>
        </w:rPr>
        <w:t>现</w:t>
      </w:r>
      <w:r>
        <w:rPr>
          <w:rFonts w:hint="eastAsia" w:ascii="仿宋_GB2312" w:eastAsia="仿宋_GB2312"/>
          <w:sz w:val="32"/>
          <w:shd w:val="clear" w:color="auto" w:fill="auto"/>
        </w:rPr>
        <w:t>根据干部考核工作</w:t>
      </w:r>
      <w:r>
        <w:rPr>
          <w:rFonts w:hint="eastAsia" w:ascii="仿宋_GB2312" w:eastAsia="仿宋_GB2312"/>
          <w:sz w:val="32"/>
          <w:shd w:val="clear" w:color="auto" w:fill="auto"/>
          <w:lang w:val="en-US" w:eastAsia="zh-CN"/>
        </w:rPr>
        <w:t>要求</w:t>
      </w:r>
      <w:r>
        <w:rPr>
          <w:rFonts w:hint="eastAsia" w:ascii="仿宋_GB2312" w:eastAsia="仿宋_GB2312"/>
          <w:sz w:val="32"/>
          <w:shd w:val="clear" w:color="auto" w:fill="auto"/>
        </w:rPr>
        <w:t>，我从德、能、勤、绩、廉</w:t>
      </w:r>
      <w:r>
        <w:rPr>
          <w:rFonts w:hint="eastAsia" w:ascii="仿宋_GB2312" w:eastAsia="仿宋_GB2312"/>
          <w:sz w:val="32"/>
          <w:shd w:val="clear" w:color="auto" w:fill="auto"/>
          <w:lang w:val="en-US" w:eastAsia="zh-CN"/>
        </w:rPr>
        <w:t>等</w:t>
      </w:r>
      <w:r>
        <w:rPr>
          <w:rFonts w:hint="eastAsia" w:ascii="仿宋_GB2312" w:eastAsia="仿宋_GB2312"/>
          <w:sz w:val="32"/>
          <w:shd w:val="clear" w:color="auto" w:fill="auto"/>
        </w:rPr>
        <w:t>方面将202</w:t>
      </w:r>
      <w:r>
        <w:rPr>
          <w:rFonts w:hint="eastAsia" w:ascii="仿宋_GB2312" w:eastAsia="仿宋_GB2312"/>
          <w:sz w:val="32"/>
          <w:shd w:val="clear" w:color="auto" w:fill="auto"/>
          <w:lang w:val="en-US" w:eastAsia="zh-CN"/>
        </w:rPr>
        <w:t>2</w:t>
      </w:r>
      <w:r>
        <w:rPr>
          <w:rFonts w:hint="eastAsia" w:ascii="仿宋_GB2312" w:eastAsia="仿宋_GB2312"/>
          <w:sz w:val="32"/>
          <w:shd w:val="clear" w:color="auto" w:fill="auto"/>
        </w:rPr>
        <w:t>年履职尽责情况进行</w:t>
      </w:r>
      <w:r>
        <w:rPr>
          <w:rFonts w:hint="eastAsia" w:ascii="仿宋_GB2312" w:eastAsia="仿宋_GB2312"/>
          <w:sz w:val="32"/>
          <w:shd w:val="clear" w:color="auto" w:fill="auto"/>
          <w:lang w:val="en-US" w:eastAsia="zh-CN"/>
        </w:rPr>
        <w:t>汇报，主要情况如下：</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sz w:val="32"/>
          <w:shd w:val="clear" w:color="auto" w:fill="auto"/>
        </w:rPr>
      </w:pPr>
      <w:r>
        <w:rPr>
          <w:rFonts w:hint="eastAsia" w:ascii="黑体" w:hAnsi="黑体" w:eastAsia="黑体"/>
          <w:sz w:val="32"/>
          <w:shd w:val="clear" w:color="auto" w:fill="auto"/>
          <w:lang w:eastAsia="zh-CN"/>
        </w:rPr>
        <w:t>二、</w:t>
      </w:r>
      <w:r>
        <w:rPr>
          <w:rFonts w:hint="eastAsia" w:ascii="黑体" w:hAnsi="黑体" w:eastAsia="黑体"/>
          <w:sz w:val="32"/>
          <w:shd w:val="clear" w:color="auto" w:fill="auto"/>
        </w:rPr>
        <w:t>履职尽责情况</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一年来，各方面工作开展顺利，各项事业取得了新的长足发展</w:t>
      </w:r>
      <w:r>
        <w:rPr>
          <w:rFonts w:hint="default" w:ascii="仿宋_GB2312" w:hAnsi="仿宋_GB2312" w:eastAsia="仿宋_GB2312" w:cs="仿宋_GB2312"/>
          <w:sz w:val="32"/>
          <w:szCs w:val="32"/>
          <w:lang w:eastAsia="zh-CN"/>
        </w:rPr>
        <w:t>进步</w:t>
      </w:r>
      <w:r>
        <w:rPr>
          <w:rFonts w:hint="eastAsia" w:ascii="仿宋_GB2312" w:hAnsi="仿宋_GB2312" w:eastAsia="仿宋_GB2312" w:cs="仿宋_GB2312"/>
          <w:sz w:val="32"/>
          <w:szCs w:val="32"/>
          <w:lang w:val="en-US" w:eastAsia="zh-CN"/>
        </w:rPr>
        <w:t>。具体讲，有以下几个方面特点。</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（一）始终铸牢“铁心向党不动摇”的定力，看齐追随，拥护爱戴</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一直以来，我坚持把加强个人思想修养做为头等大事摆在重要位置，坚持不懈加强党的理论学习实践，全面提升自已思想觉悟和综合素质。“天下之德，莫过于忠”，对党忠诚是衡量每个党员干部的重要标准，对党忠诚是具体的、无条件的。实践中，我坚定理想信念，始终保持党员干部应有的政治判断力、政治领悟力、政治执行力，自觉维护党中央和习总书记权威，维护党的团结。平时认真学习习总书记治国理政新理念新思想新战略，领悟习总书记洞察世界的战略智慧、总揽全局的高超本领、规划蓝图的宏韬伟略、把握大势的远见卓识，汲取政治营养，开阔思维境界，提高思想水平，始终对党充满深厚感情，始终做到同党一个方向、一个声音、一个步调；始终同党同心同德，知行合一，不辜负党的教导培养；始终做到思想上坚定追随，政治上绝对忠诚，情感上真诚拥戴，拥护“两个确立”、增强“四个意识”、坚定“四个自信”、做到“两个维护”。同时，我严守意识形态阵地，及时学习党中央和上级关于意识形态工作的指示精神，认真学习习近平总书记关于意识形态工作论述和宣传工作的系列讲话，进一步增强政治定力；认真抓好个人及分管领域意识形态工作，严把图片关、文字关、作品关，加强微信、QQ、钉钉等收发工作的信息管理，定期了解人员思想；加强党建引领，采取群众喜闻乐见、通俗易懂的形式强化意识形态工作。</w:t>
      </w:r>
    </w:p>
    <w:p>
      <w:pPr>
        <w:keepNext w:val="0"/>
        <w:keepLines w:val="0"/>
        <w:pageBreakBefore w:val="0"/>
        <w:shd w:val="clear" w:color="auto" w:fill="auto"/>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（二）始终秉承“书山有路勤为径”的精神，笃学善思， 聚积底气。</w:t>
      </w:r>
      <w:r>
        <w:rPr>
          <w:rFonts w:hint="eastAsia" w:ascii="仿宋_GB2312" w:hAnsi="仿宋_GB2312" w:eastAsia="仿宋_GB2312" w:cs="仿宋_GB2312"/>
          <w:sz w:val="32"/>
          <w:szCs w:val="32"/>
          <w:lang w:val="en-US" w:eastAsia="zh-CN"/>
        </w:rPr>
        <w:t>学习是终身的事情，我始终自觉把学习作为一种习惯、一种需要，经常学、深入学、全面学。坚持“线上＋线下”、“阵地＋场景”、“规定动作+自觉深学”，倡导“每天学习一小时”，把学习常态化、日常化。始终把加强学习作为提高个人理论素质修养、增强服务管理能力的根本途径，全面系统地学习了党的二十大和习近平新时代中国特色社会主义思想，深入学习研究中省市出台的一系列政策，记写学习笔记2万余字、撰写研讨材料3篇、心得体会6篇，比较准确地理解和掌握了党的最新理论成果和习近平新时代中国特色社会主义新理念新思想新战略，优化了知识结构，提升了理论水平，学出真理味道，悟出信仰力量，践出为民情怀，始终把旗帜鲜明讲政治刻入骨髓、见诸行动、落在常态。坚持理论学习与指导实践相结合，将学习成果充分运用在实践中，优化思路、砺练才干、提升能力，做到了学以致用、活学活用，增强素养和政策理论水平，提升综合管理能力。</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（三）始终坚持“同舟共济扬帆起”的担当，驰尔不息，踔厉奋发。</w:t>
      </w:r>
      <w:r>
        <w:rPr>
          <w:rFonts w:hint="eastAsia" w:ascii="仿宋_GB2312" w:hAnsi="仿宋_GB2312" w:eastAsia="仿宋_GB2312" w:cs="仿宋_GB2312"/>
          <w:sz w:val="32"/>
          <w:szCs w:val="32"/>
          <w:lang w:val="en-US" w:eastAsia="zh-CN"/>
        </w:rPr>
        <w:t>世界上的事都干出来的，不干半点马克思主义都没有。我始终坚持把高标准完成任务作为对组织最大尊重和回报,面对分管领域中非煤矿山、尾矿库数量多、分布广、基础差、治理难的实际情况，积极探索创新，管出新成效。</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一是夯实“三项举措”，筑牢工作基础</w:t>
      </w:r>
      <w:r>
        <w:rPr>
          <w:rFonts w:hint="eastAsia" w:ascii="仿宋_GB2312" w:hAnsi="仿宋_GB2312" w:eastAsia="仿宋_GB2312" w:cs="仿宋_GB2312"/>
          <w:sz w:val="32"/>
          <w:szCs w:val="32"/>
          <w:lang w:val="en-US" w:eastAsia="zh-CN"/>
        </w:rPr>
        <w:t>。坚持强根固基保安全，多措并举抓落实。</w:t>
      </w:r>
      <w:r>
        <w:rPr>
          <w:rFonts w:hint="eastAsia" w:ascii="仿宋_GB2312" w:hAnsi="仿宋_GB2312" w:eastAsia="仿宋_GB2312" w:cs="仿宋_GB2312"/>
          <w:b/>
          <w:bCs/>
          <w:sz w:val="32"/>
          <w:szCs w:val="32"/>
          <w:lang w:val="en-US" w:eastAsia="zh-CN"/>
        </w:rPr>
        <w:t>首先，高点站位、强力部署。</w:t>
      </w:r>
      <w:r>
        <w:rPr>
          <w:rFonts w:hint="eastAsia" w:ascii="仿宋_GB2312" w:hAnsi="仿宋_GB2312" w:eastAsia="仿宋_GB2312" w:cs="仿宋_GB2312"/>
          <w:sz w:val="32"/>
          <w:szCs w:val="32"/>
          <w:lang w:val="en-US" w:eastAsia="zh-CN"/>
        </w:rPr>
        <w:t>坚决扛起防范化解非煤矿山重大安全事故风险的政治责任这条主线,将强化监管作为深化“两个至上”理念的具体抓手，高站位安排、高效率推进、高起点落实。把非煤矿山监管纳入安全生产重要范畴，先后5次召开非煤矿山监管领域专项工作推进会和现场推进会，探讨措施、创新办法，积极推进，确保各项工作任务完成。</w:t>
      </w:r>
      <w:r>
        <w:rPr>
          <w:rFonts w:hint="eastAsia" w:ascii="仿宋_GB2312" w:hAnsi="仿宋_GB2312" w:eastAsia="仿宋_GB2312" w:cs="仿宋_GB2312"/>
          <w:b/>
          <w:bCs/>
          <w:sz w:val="32"/>
          <w:szCs w:val="32"/>
          <w:lang w:val="en-US" w:eastAsia="zh-CN"/>
        </w:rPr>
        <w:t>其次，夯实责任、深化整治。</w:t>
      </w:r>
      <w:r>
        <w:rPr>
          <w:rFonts w:hint="eastAsia" w:ascii="仿宋_GB2312" w:hAnsi="仿宋_GB2312" w:eastAsia="仿宋_GB2312" w:cs="仿宋_GB2312"/>
          <w:sz w:val="32"/>
          <w:szCs w:val="32"/>
          <w:lang w:val="en-US" w:eastAsia="zh-CN"/>
        </w:rPr>
        <w:t>明确各级政府领导责任、部门监管责任和企业主体责任，形成上下联动、齐抓共管、全民参与监管格局。先后签订责任书7份、安全承诺书50余份，扎实开展安全生产百日行动和1598专项整治。组织开展检查3次，检查企业58家，发现安全隐患101个，整改到位101个，整改率高达100%。</w:t>
      </w:r>
      <w:r>
        <w:rPr>
          <w:rFonts w:hint="eastAsia" w:ascii="仿宋_GB2312" w:hAnsi="仿宋_GB2312" w:eastAsia="仿宋_GB2312" w:cs="仿宋_GB2312"/>
          <w:b/>
          <w:bCs/>
          <w:sz w:val="32"/>
          <w:szCs w:val="32"/>
          <w:lang w:val="en-US" w:eastAsia="zh-CN"/>
        </w:rPr>
        <w:t>另外、严格管理，落实责任</w:t>
      </w:r>
      <w:r>
        <w:rPr>
          <w:rFonts w:hint="eastAsia" w:ascii="仿宋_GB2312" w:hAnsi="仿宋_GB2312" w:eastAsia="仿宋_GB2312" w:cs="仿宋_GB2312"/>
          <w:sz w:val="32"/>
          <w:szCs w:val="32"/>
          <w:lang w:val="en-US" w:eastAsia="zh-CN"/>
        </w:rPr>
        <w:t>。加强现场检查考核，推动安全生产标准化，实现动态达标，组织相关人员安全考试60余人次，发证考试3次8人次，现场考试123人次。</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default"/>
          <w:sz w:val="32"/>
          <w:szCs w:val="32"/>
          <w:lang w:val="en-US" w:eastAsia="zh-CN"/>
        </w:rPr>
      </w:pPr>
      <w:r>
        <w:rPr>
          <w:rFonts w:hint="eastAsia" w:ascii="仿宋_GB2312" w:hAnsi="仿宋_GB2312" w:eastAsia="仿宋_GB2312" w:cs="仿宋_GB2312"/>
          <w:b/>
          <w:bCs/>
          <w:sz w:val="32"/>
          <w:szCs w:val="32"/>
          <w:lang w:val="en-US" w:eastAsia="zh-CN"/>
        </w:rPr>
        <w:t>二是创新“三大亮点”，打造特色品牌</w:t>
      </w:r>
      <w:r>
        <w:rPr>
          <w:rFonts w:hint="eastAsia" w:ascii="仿宋_GB2312" w:hAnsi="仿宋_GB2312" w:eastAsia="仿宋_GB2312" w:cs="仿宋_GB2312"/>
          <w:sz w:val="32"/>
          <w:szCs w:val="32"/>
          <w:lang w:val="en-US" w:eastAsia="zh-CN"/>
        </w:rPr>
        <w:t>。针对监管难题特点，加大探索创新，确保监管与服务、安全与发展双管齐下、齐头并进。</w:t>
      </w:r>
      <w:r>
        <w:rPr>
          <w:rFonts w:hint="eastAsia" w:ascii="仿宋_GB2312" w:hAnsi="仿宋_GB2312" w:eastAsia="仿宋_GB2312" w:cs="仿宋_GB2312"/>
          <w:b/>
          <w:bCs/>
          <w:sz w:val="32"/>
          <w:szCs w:val="32"/>
          <w:lang w:val="en-US" w:eastAsia="zh-CN"/>
        </w:rPr>
        <w:t>第一、创新尾矿库“减量置换”机制。</w:t>
      </w:r>
      <w:r>
        <w:rPr>
          <w:rFonts w:hint="eastAsia" w:ascii="仿宋_GB2312" w:hAnsi="仿宋_GB2312" w:eastAsia="仿宋_GB2312" w:cs="仿宋_GB2312"/>
          <w:sz w:val="32"/>
          <w:szCs w:val="32"/>
          <w:lang w:val="en-US" w:eastAsia="zh-CN"/>
        </w:rPr>
        <w:t>结合我市实际，积极探索创新了尾矿库“总量控制、减量置换、指标管理”办法，并被省委办公厅《要情快报》第425期、《商洛信息》第270期采用刊登，受到省委常委、常务副省长王晓批示在全省范围推广经验做法；实现年底全市尾矿库闭库20%以上目标，并超额如若完成，受到省应急厅充分肯定和专门发函表扬。</w:t>
      </w:r>
      <w:r>
        <w:rPr>
          <w:rFonts w:hint="eastAsia" w:ascii="仿宋_GB2312" w:hAnsi="仿宋_GB2312" w:eastAsia="仿宋_GB2312" w:cs="仿宋_GB2312"/>
          <w:b/>
          <w:bCs/>
          <w:sz w:val="32"/>
          <w:szCs w:val="32"/>
          <w:lang w:val="en-US" w:eastAsia="zh-CN"/>
        </w:rPr>
        <w:t>第二、建立“4111”工作机制</w:t>
      </w:r>
      <w:r>
        <w:rPr>
          <w:rFonts w:hint="eastAsia" w:ascii="仿宋_GB2312" w:hAnsi="仿宋_GB2312" w:eastAsia="仿宋_GB2312" w:cs="仿宋_GB2312"/>
          <w:sz w:val="32"/>
          <w:szCs w:val="32"/>
          <w:lang w:val="en-US" w:eastAsia="zh-CN"/>
        </w:rPr>
        <w:t>。围绕防范化解重大风险，建立了以明确四级包抓责任制、组建一支联合巡查队伍、一支专业技术队伍、一支应急抢险队伍为主要内容的“4111”工作机制，着力构建责任清晰、协调有序、监管有力的工作格局。</w:t>
      </w:r>
      <w:r>
        <w:rPr>
          <w:rFonts w:hint="eastAsia" w:ascii="仿宋_GB2312" w:hAnsi="仿宋_GB2312" w:eastAsia="仿宋_GB2312" w:cs="仿宋_GB2312"/>
          <w:b/>
          <w:bCs/>
          <w:sz w:val="32"/>
          <w:szCs w:val="32"/>
          <w:lang w:val="en-US" w:eastAsia="zh-CN"/>
        </w:rPr>
        <w:t>第三、建强队伍，首创森林防灭火+机制</w:t>
      </w:r>
      <w:r>
        <w:rPr>
          <w:rFonts w:hint="eastAsia" w:ascii="仿宋_GB2312" w:hAnsi="仿宋_GB2312" w:eastAsia="仿宋_GB2312" w:cs="仿宋_GB2312"/>
          <w:sz w:val="32"/>
          <w:szCs w:val="32"/>
          <w:lang w:val="en-US" w:eastAsia="zh-CN"/>
        </w:rPr>
        <w:t>。全市森林防灭火工作实现零死亡、火警火情火灾起数大幅下降。结合我市实际，积极探索实施</w:t>
      </w:r>
      <w:r>
        <w:rPr>
          <w:rFonts w:hint="eastAsia" w:ascii="仿宋_GB2312" w:eastAsia="仿宋_GB2312"/>
          <w:sz w:val="32"/>
          <w:szCs w:val="32"/>
          <w:lang w:val="en-US" w:eastAsia="zh-CN"/>
        </w:rPr>
        <w:t>市（区）县建立森林防灭火专业队伍和村级巡逻队、在全省首创森林防灭火+电力巡线联防防控共享机制</w:t>
      </w:r>
      <w:r>
        <w:rPr>
          <w:rFonts w:hint="eastAsia" w:ascii="仿宋_GB2312" w:hAnsi="仿宋_GB2312" w:eastAsia="仿宋_GB2312" w:cs="仿宋_GB2312"/>
          <w:sz w:val="32"/>
          <w:szCs w:val="32"/>
          <w:lang w:val="en-US" w:eastAsia="zh-CN"/>
        </w:rPr>
        <w:t>；积极当好“秦岭生态卫士”，主动做好秦岭生态保护工作；全市消防救援工作在全省考评中获得优秀等次。</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三是做到“三个到位”，力促完美收官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一是宣传报道到位。</w:t>
      </w:r>
      <w:r>
        <w:rPr>
          <w:rFonts w:hint="eastAsia" w:ascii="仿宋_GB2312" w:hAnsi="仿宋_GB2312" w:eastAsia="仿宋_GB2312" w:cs="仿宋_GB2312"/>
          <w:sz w:val="32"/>
          <w:szCs w:val="32"/>
          <w:lang w:val="en-US" w:eastAsia="zh-CN"/>
        </w:rPr>
        <w:t>归纳总结《商洛市非煤矿山安全监管亮点纷呈》和《商洛市非煤矿山安全生产专项整治三年行动成效显著》的报道在《商洛日报》刊发，在国家三年专项行动评估工作受到专家充分肯定好评并上报国家应急部。</w:t>
      </w:r>
      <w:r>
        <w:rPr>
          <w:rFonts w:hint="eastAsia" w:ascii="仿宋_GB2312" w:hAnsi="仿宋_GB2312" w:eastAsia="仿宋_GB2312" w:cs="仿宋_GB2312"/>
          <w:b/>
          <w:bCs/>
          <w:sz w:val="32"/>
          <w:szCs w:val="32"/>
          <w:lang w:val="en-US" w:eastAsia="zh-CN"/>
        </w:rPr>
        <w:t>二是争取项目资金到位</w:t>
      </w:r>
      <w:r>
        <w:rPr>
          <w:rFonts w:hint="eastAsia" w:ascii="仿宋_GB2312" w:hAnsi="仿宋_GB2312" w:eastAsia="仿宋_GB2312" w:cs="仿宋_GB2312"/>
          <w:sz w:val="32"/>
          <w:szCs w:val="32"/>
          <w:lang w:val="en-US" w:eastAsia="zh-CN"/>
        </w:rPr>
        <w:t>。主动做为、充分协调、积极沟通，争取中央各类资金2.65亿元，完成21座尾矿库闭库工程竣工验收和安全隐患治理，得到了各级一致认可好评。</w:t>
      </w:r>
      <w:r>
        <w:rPr>
          <w:rFonts w:hint="eastAsia" w:ascii="仿宋_GB2312" w:eastAsia="仿宋_GB2312"/>
          <w:sz w:val="32"/>
          <w:szCs w:val="32"/>
          <w:lang w:val="en-US" w:eastAsia="zh-CN"/>
        </w:rPr>
        <w:t>争取2023年全省地质灾害实战演练（省级配套资金50万元）和全省森林防灭火实战演练（省级配套资金50万元）在我市召开。</w:t>
      </w:r>
      <w:r>
        <w:rPr>
          <w:rFonts w:hint="eastAsia" w:ascii="仿宋_GB2312" w:hAnsi="仿宋_GB2312" w:eastAsia="仿宋_GB2312" w:cs="仿宋_GB2312"/>
          <w:b/>
          <w:bCs/>
          <w:sz w:val="32"/>
          <w:szCs w:val="32"/>
          <w:lang w:val="en-US" w:eastAsia="zh-CN"/>
        </w:rPr>
        <w:t>三是招商引资到位</w:t>
      </w:r>
      <w:r>
        <w:rPr>
          <w:rFonts w:hint="eastAsia" w:ascii="仿宋_GB2312" w:hAnsi="仿宋_GB2312" w:eastAsia="仿宋_GB2312" w:cs="仿宋_GB2312"/>
          <w:sz w:val="32"/>
          <w:szCs w:val="32"/>
          <w:lang w:val="en-US" w:eastAsia="zh-CN"/>
        </w:rPr>
        <w:t>。招商引资工作实现1.0亿元项目落地实施、并积极推进</w:t>
      </w:r>
      <w:r>
        <w:rPr>
          <w:rFonts w:hint="eastAsia" w:ascii="仿宋_GB2312" w:eastAsia="仿宋_GB2312"/>
          <w:sz w:val="32"/>
          <w:szCs w:val="32"/>
          <w:lang w:val="en-US" w:eastAsia="zh-CN"/>
        </w:rPr>
        <w:t>洛阳大洋高性能材料有限公司《高性能耐火材料建设项目（15亿）》。</w:t>
      </w:r>
    </w:p>
    <w:p>
      <w:pPr>
        <w:pStyle w:val="20"/>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600" w:lineRule="exact"/>
        <w:ind w:left="0" w:leftChars="0" w:firstLine="643"/>
        <w:jc w:val="both"/>
        <w:textAlignment w:val="auto"/>
        <w:rPr>
          <w:rFonts w:hint="eastAsia" w:ascii="仿宋_GB2312" w:hAnsi="宋体" w:eastAsia="仿宋_GB2312" w:cs="宋体"/>
          <w:color w:val="000000"/>
          <w:kern w:val="0"/>
          <w:sz w:val="32"/>
          <w:szCs w:val="32"/>
          <w:shd w:val="clear" w:color="auto" w:fill="auto"/>
        </w:rPr>
      </w:pPr>
      <w:r>
        <w:rPr>
          <w:rFonts w:hint="eastAsia" w:ascii="楷体_GB2312" w:eastAsia="楷体_GB2312"/>
          <w:b/>
          <w:bCs/>
          <w:sz w:val="32"/>
          <w:shd w:val="clear" w:color="auto" w:fill="auto"/>
          <w:lang w:val="en-US" w:eastAsia="zh-CN"/>
        </w:rPr>
        <w:t>（四）始终保持“濯清涟而不妖”的自律，笃行实干</w:t>
      </w:r>
      <w:r>
        <w:rPr>
          <w:rFonts w:hint="eastAsia" w:ascii="楷体_GB2312" w:eastAsia="楷体_GB2312"/>
          <w:b/>
          <w:bCs/>
          <w:sz w:val="32"/>
          <w:shd w:val="clear" w:color="auto" w:fill="auto"/>
        </w:rPr>
        <w:t>、</w:t>
      </w:r>
      <w:r>
        <w:rPr>
          <w:rFonts w:hint="eastAsia" w:ascii="楷体_GB2312" w:eastAsia="楷体_GB2312"/>
          <w:b/>
          <w:bCs/>
          <w:sz w:val="32"/>
          <w:shd w:val="clear" w:color="auto" w:fill="auto"/>
          <w:lang w:val="en-US" w:eastAsia="zh-CN"/>
        </w:rPr>
        <w:t>坚守底线</w:t>
      </w:r>
      <w:r>
        <w:rPr>
          <w:rFonts w:hint="eastAsia" w:ascii="楷体_GB2312" w:eastAsia="楷体_GB2312"/>
          <w:sz w:val="32"/>
          <w:shd w:val="clear" w:color="auto" w:fill="auto"/>
        </w:rPr>
        <w:t>。</w:t>
      </w:r>
      <w:r>
        <w:rPr>
          <w:rFonts w:hint="eastAsia" w:ascii="仿宋_GB2312" w:hAnsi="宋体" w:eastAsia="仿宋_GB2312" w:cs="宋体"/>
          <w:color w:val="000000"/>
          <w:kern w:val="0"/>
          <w:sz w:val="32"/>
          <w:szCs w:val="32"/>
          <w:shd w:val="clear" w:color="auto" w:fill="auto"/>
        </w:rPr>
        <w:t>清正廉洁是做人的底气、做事的硬气、从政的正气。作为一名党员干部，思想作风和道德修养比能力素质更为重要</w:t>
      </w:r>
      <w:r>
        <w:rPr>
          <w:rFonts w:hint="eastAsia" w:ascii="仿宋_GB2312" w:eastAsia="仿宋_GB2312"/>
          <w:sz w:val="32"/>
          <w:shd w:val="clear" w:color="auto" w:fill="auto"/>
        </w:rPr>
        <w:t>。</w:t>
      </w:r>
      <w:r>
        <w:rPr>
          <w:rFonts w:hint="eastAsia" w:ascii="仿宋_GB2312" w:hAnsi="宋体" w:eastAsia="仿宋_GB2312" w:cs="宋体"/>
          <w:color w:val="000000"/>
          <w:kern w:val="0"/>
          <w:sz w:val="32"/>
          <w:szCs w:val="32"/>
          <w:shd w:val="clear" w:color="auto" w:fill="auto"/>
        </w:rPr>
        <w:t>一直以来，我始终把</w:t>
      </w:r>
      <w:r>
        <w:rPr>
          <w:rFonts w:hint="eastAsia" w:ascii="仿宋_GB2312" w:hAnsi="宋体" w:eastAsia="仿宋_GB2312" w:cs="宋体"/>
          <w:color w:val="000000"/>
          <w:kern w:val="0"/>
          <w:sz w:val="32"/>
          <w:szCs w:val="32"/>
          <w:shd w:val="clear" w:color="auto" w:fill="auto"/>
          <w:lang w:val="en-US" w:eastAsia="zh-CN"/>
        </w:rPr>
        <w:t>把</w:t>
      </w:r>
      <w:r>
        <w:rPr>
          <w:rFonts w:hint="eastAsia" w:ascii="仿宋_GB2312" w:hAnsi="宋体" w:eastAsia="仿宋_GB2312" w:cs="宋体"/>
          <w:color w:val="000000"/>
          <w:kern w:val="0"/>
          <w:sz w:val="32"/>
          <w:szCs w:val="32"/>
          <w:shd w:val="clear" w:color="auto" w:fill="auto"/>
        </w:rPr>
        <w:t>“纪”</w:t>
      </w:r>
      <w:r>
        <w:rPr>
          <w:rFonts w:hint="eastAsia" w:ascii="仿宋_GB2312" w:hAnsi="宋体" w:eastAsia="仿宋_GB2312" w:cs="宋体"/>
          <w:color w:val="000000"/>
          <w:kern w:val="0"/>
          <w:sz w:val="32"/>
          <w:szCs w:val="32"/>
          <w:shd w:val="clear" w:color="auto" w:fill="auto"/>
          <w:lang w:val="en-US" w:eastAsia="zh-CN"/>
        </w:rPr>
        <w:t>字挺</w:t>
      </w:r>
      <w:r>
        <w:rPr>
          <w:rFonts w:hint="eastAsia" w:ascii="仿宋_GB2312" w:hAnsi="宋体" w:eastAsia="仿宋_GB2312" w:cs="宋体"/>
          <w:color w:val="000000"/>
          <w:kern w:val="0"/>
          <w:sz w:val="32"/>
          <w:szCs w:val="32"/>
          <w:shd w:val="clear" w:color="auto" w:fill="auto"/>
        </w:rPr>
        <w:t>在前，</w:t>
      </w:r>
      <w:r>
        <w:rPr>
          <w:rFonts w:hint="eastAsia" w:ascii="仿宋_GB2312" w:hAnsi="宋体" w:eastAsia="仿宋_GB2312" w:cs="宋体"/>
          <w:color w:val="000000"/>
          <w:kern w:val="0"/>
          <w:sz w:val="32"/>
          <w:szCs w:val="32"/>
          <w:shd w:val="clear" w:color="auto" w:fill="auto"/>
          <w:lang w:val="en-US" w:eastAsia="zh-CN"/>
        </w:rPr>
        <w:t>把</w:t>
      </w:r>
      <w:r>
        <w:rPr>
          <w:rFonts w:hint="eastAsia" w:ascii="仿宋_GB2312" w:hAnsi="宋体" w:eastAsia="仿宋_GB2312" w:cs="宋体"/>
          <w:color w:val="000000"/>
          <w:kern w:val="0"/>
          <w:sz w:val="32"/>
          <w:szCs w:val="32"/>
          <w:shd w:val="clear" w:color="auto" w:fill="auto"/>
        </w:rPr>
        <w:t>坚守底线</w:t>
      </w:r>
      <w:r>
        <w:rPr>
          <w:rFonts w:hint="eastAsia" w:ascii="仿宋_GB2312" w:hAnsi="宋体" w:eastAsia="仿宋_GB2312" w:cs="宋体"/>
          <w:color w:val="000000"/>
          <w:kern w:val="0"/>
          <w:sz w:val="32"/>
          <w:szCs w:val="32"/>
          <w:shd w:val="clear" w:color="auto" w:fill="auto"/>
          <w:lang w:val="en-US" w:eastAsia="zh-CN"/>
        </w:rPr>
        <w:t>作为</w:t>
      </w:r>
      <w:r>
        <w:rPr>
          <w:rFonts w:hint="eastAsia" w:ascii="仿宋_GB2312" w:hAnsi="宋体" w:eastAsia="仿宋_GB2312" w:cs="宋体"/>
          <w:color w:val="000000"/>
          <w:kern w:val="0"/>
          <w:sz w:val="32"/>
          <w:szCs w:val="32"/>
          <w:shd w:val="clear" w:color="auto" w:fill="auto"/>
        </w:rPr>
        <w:t>最美品格</w:t>
      </w:r>
      <w:r>
        <w:rPr>
          <w:rFonts w:hint="eastAsia" w:ascii="仿宋_GB2312" w:hAnsi="宋体" w:eastAsia="仿宋_GB2312" w:cs="宋体"/>
          <w:color w:val="000000"/>
          <w:kern w:val="0"/>
          <w:sz w:val="32"/>
          <w:szCs w:val="32"/>
          <w:shd w:val="clear" w:color="auto" w:fill="auto"/>
          <w:lang w:val="en-US" w:eastAsia="zh-CN"/>
        </w:rPr>
        <w:t>来修养，</w:t>
      </w:r>
      <w:r>
        <w:rPr>
          <w:rFonts w:hint="eastAsia" w:ascii="仿宋_GB2312" w:hAnsi="宋体" w:eastAsia="仿宋_GB2312" w:cs="宋体"/>
          <w:color w:val="000000"/>
          <w:kern w:val="0"/>
          <w:sz w:val="32"/>
          <w:szCs w:val="32"/>
          <w:shd w:val="clear" w:color="auto" w:fill="auto"/>
        </w:rPr>
        <w:t>坚持做个作风过硬的“干净人”。</w:t>
      </w:r>
      <w:r>
        <w:rPr>
          <w:rFonts w:hint="eastAsia" w:ascii="仿宋_GB2312" w:hAnsi="宋体" w:eastAsia="仿宋_GB2312" w:cs="宋体"/>
          <w:color w:val="000000"/>
          <w:kern w:val="0"/>
          <w:sz w:val="32"/>
          <w:szCs w:val="32"/>
          <w:shd w:val="clear" w:color="auto" w:fill="auto"/>
          <w:lang w:val="en-US" w:eastAsia="zh-CN"/>
        </w:rPr>
        <w:t>始终</w:t>
      </w:r>
      <w:r>
        <w:rPr>
          <w:rFonts w:hint="eastAsia" w:ascii="仿宋_GB2312" w:hAnsi="宋体" w:eastAsia="仿宋_GB2312" w:cs="宋体"/>
          <w:color w:val="000000"/>
          <w:kern w:val="0"/>
          <w:sz w:val="32"/>
          <w:szCs w:val="32"/>
          <w:shd w:val="clear" w:color="auto" w:fill="auto"/>
        </w:rPr>
        <w:t>以身作则、率先垂范，严格遵守政治规矩和政治纪律，带头执行党风廉政建设各项规定，努力形成团结协作、共谋发展的良好风气，始终保持共产党员的政治本色。</w:t>
      </w:r>
      <w:r>
        <w:rPr>
          <w:rFonts w:hint="eastAsia" w:ascii="仿宋_GB2312" w:hAnsi="宋体" w:eastAsia="仿宋_GB2312" w:cs="宋体"/>
          <w:color w:val="000000"/>
          <w:kern w:val="0"/>
          <w:sz w:val="32"/>
          <w:szCs w:val="32"/>
          <w:shd w:val="clear" w:color="auto" w:fill="auto"/>
          <w:lang w:val="en-US" w:eastAsia="zh-CN"/>
        </w:rPr>
        <w:t>始终坚持把</w:t>
      </w:r>
      <w:r>
        <w:rPr>
          <w:rFonts w:hint="eastAsia" w:ascii="仿宋_GB2312" w:hAnsi="宋体" w:eastAsia="仿宋_GB2312" w:cs="宋体"/>
          <w:color w:val="000000"/>
          <w:kern w:val="0"/>
          <w:sz w:val="32"/>
          <w:szCs w:val="32"/>
          <w:shd w:val="clear" w:color="auto" w:fill="auto"/>
        </w:rPr>
        <w:t>《党章》做为心中的“圣经”和行为准则；守得住清贫，耐得住寂寞，顶得住歪风，管得住小节。实践生活工作中，能够自觉遵纪守法，按党员标准严格要求，不逾越规矩底线</w:t>
      </w:r>
      <w:r>
        <w:rPr>
          <w:rFonts w:hint="eastAsia" w:ascii="仿宋_GB2312" w:hAnsi="宋体" w:eastAsia="仿宋_GB2312" w:cs="宋体"/>
          <w:color w:val="000000"/>
          <w:kern w:val="0"/>
          <w:sz w:val="32"/>
          <w:szCs w:val="32"/>
          <w:shd w:val="clear" w:color="auto" w:fill="auto"/>
          <w:lang w:eastAsia="zh-CN"/>
        </w:rPr>
        <w:t>，</w:t>
      </w:r>
      <w:r>
        <w:rPr>
          <w:rFonts w:hint="eastAsia" w:ascii="仿宋_GB2312" w:hAnsi="宋体" w:eastAsia="仿宋_GB2312" w:cs="宋体"/>
          <w:color w:val="000000"/>
          <w:kern w:val="0"/>
          <w:sz w:val="32"/>
          <w:szCs w:val="32"/>
          <w:shd w:val="clear" w:color="auto" w:fill="auto"/>
        </w:rPr>
        <w:t>在住房、用车、用人、用权等方面严格执行规定，不搞特殊化，</w:t>
      </w:r>
      <w:r>
        <w:rPr>
          <w:rFonts w:hint="eastAsia" w:ascii="仿宋_GB2312" w:hAnsi="宋体" w:eastAsia="仿宋_GB2312" w:cs="宋体"/>
          <w:color w:val="000000"/>
          <w:kern w:val="0"/>
          <w:sz w:val="32"/>
          <w:szCs w:val="32"/>
          <w:shd w:val="clear" w:color="auto" w:fill="auto"/>
          <w:lang w:val="en-US" w:eastAsia="zh-CN"/>
        </w:rPr>
        <w:t>切实做到法规内用权、制度下办事、组织里生活、工资中消费，</w:t>
      </w:r>
      <w:r>
        <w:rPr>
          <w:rFonts w:hint="eastAsia" w:ascii="仿宋_GB2312" w:hAnsi="宋体" w:eastAsia="仿宋_GB2312" w:cs="宋体"/>
          <w:color w:val="000000"/>
          <w:kern w:val="0"/>
          <w:sz w:val="32"/>
          <w:szCs w:val="32"/>
          <w:shd w:val="clear" w:color="auto" w:fill="auto"/>
        </w:rPr>
        <w:t>以自身过硬作风树好形象。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三、</w:t>
      </w:r>
      <w:r>
        <w:rPr>
          <w:rFonts w:hint="eastAsia" w:ascii="黑体" w:hAnsi="黑体" w:eastAsia="黑体" w:cs="黑体"/>
          <w:bCs/>
          <w:sz w:val="32"/>
          <w:szCs w:val="32"/>
          <w:lang w:val="en-US" w:eastAsia="zh-CN"/>
        </w:rPr>
        <w:t>存在的问题及原因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eastAsia="仿宋_GB2312"/>
          <w:sz w:val="32"/>
        </w:rPr>
      </w:pPr>
      <w:r>
        <w:rPr>
          <w:rFonts w:hint="eastAsia" w:ascii="仿宋_GB2312" w:eastAsia="仿宋_GB2312"/>
          <w:sz w:val="32"/>
        </w:rPr>
        <w:t>深入分析剖析存在问题和不足的原因，归结起来主要有以下几方面：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kern w:val="2"/>
          <w:sz w:val="32"/>
          <w:szCs w:val="32"/>
          <w:lang w:val="en-US" w:eastAsia="zh-CN" w:bidi="ar-SA"/>
        </w:rPr>
        <w:t>一是理论学习还需加强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深学细悟习</w:t>
      </w:r>
      <w:r>
        <w:rPr>
          <w:rFonts w:hint="eastAsia" w:ascii="仿宋_GB2312" w:hAnsi="仿宋_GB2312" w:eastAsia="仿宋_GB2312" w:cs="仿宋_GB2312"/>
          <w:sz w:val="32"/>
          <w:szCs w:val="32"/>
        </w:rPr>
        <w:t>近平新时代中国特色社会主义思想上不深入、不扎实，</w:t>
      </w:r>
      <w:r>
        <w:rPr>
          <w:rFonts w:hint="eastAsia" w:ascii="仿宋_GB2312" w:hAnsi="仿宋_GB2312" w:eastAsia="仿宋_GB2312" w:cs="仿宋_GB2312"/>
          <w:sz w:val="32"/>
          <w:szCs w:val="32"/>
          <w:lang w:val="en-US" w:eastAsia="zh-CN"/>
        </w:rPr>
        <w:t>在全面系统</w:t>
      </w:r>
      <w:r>
        <w:rPr>
          <w:rFonts w:hint="eastAsia" w:ascii="仿宋_GB2312" w:hAnsi="仿宋_GB2312" w:eastAsia="仿宋_GB2312" w:cs="仿宋_GB2312"/>
          <w:sz w:val="32"/>
          <w:szCs w:val="32"/>
        </w:rPr>
        <w:t>主动学</w:t>
      </w:r>
      <w:r>
        <w:rPr>
          <w:rFonts w:hint="eastAsia" w:ascii="仿宋_GB2312" w:hAnsi="仿宋_GB2312" w:eastAsia="仿宋_GB2312" w:cs="仿宋_GB2312"/>
          <w:sz w:val="32"/>
          <w:szCs w:val="32"/>
          <w:lang w:val="en-US" w:eastAsia="zh-CN"/>
        </w:rPr>
        <w:t>习上下功夫还</w:t>
      </w:r>
      <w:r>
        <w:rPr>
          <w:rFonts w:hint="eastAsia" w:ascii="仿宋_GB2312" w:hAnsi="仿宋_GB2312" w:eastAsia="仿宋_GB2312" w:cs="仿宋_GB2312"/>
          <w:sz w:val="32"/>
          <w:szCs w:val="32"/>
        </w:rPr>
        <w:t>不够，存在实用主义、拿来主义的现象，没有处理好工学矛盾，用党的创新理论武装头脑的自觉性还不高，满足</w:t>
      </w:r>
      <w:r>
        <w:rPr>
          <w:rFonts w:hint="eastAsia" w:ascii="仿宋_GB2312" w:hAnsi="仿宋_GB2312" w:eastAsia="仿宋_GB2312" w:cs="仿宋_GB2312"/>
          <w:sz w:val="32"/>
          <w:szCs w:val="32"/>
          <w:lang w:val="en-US" w:eastAsia="zh-CN"/>
        </w:rPr>
        <w:t>当下</w:t>
      </w:r>
      <w:r>
        <w:rPr>
          <w:rFonts w:hint="eastAsia" w:ascii="仿宋_GB2312" w:hAnsi="仿宋_GB2312" w:eastAsia="仿宋_GB2312" w:cs="仿宋_GB2312"/>
          <w:sz w:val="32"/>
          <w:szCs w:val="32"/>
        </w:rPr>
        <w:t>经验积累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理论学习和思想武装跟进不及时。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kern w:val="2"/>
          <w:sz w:val="32"/>
          <w:szCs w:val="32"/>
          <w:lang w:val="en-US" w:eastAsia="zh-CN" w:bidi="ar-SA"/>
        </w:rPr>
        <w:t>二是党性修养还需加强</w:t>
      </w:r>
      <w:r>
        <w:rPr>
          <w:rFonts w:hint="eastAsia" w:ascii="仿宋_GB2312" w:hAnsi="仿宋_GB2312" w:eastAsia="仿宋_GB2312" w:cs="仿宋_GB2312"/>
          <w:sz w:val="32"/>
          <w:szCs w:val="32"/>
        </w:rPr>
        <w:t>。在抓业务工作与加强自身党性锻炼的关系上处理的不够好，认为自身作为党员领导干部，受党教育培养多年，政治立场坚定、政治素质过硬，有时感觉当前改革发展任务重，平时事务性工作多，完成好市委市政府交办的任务就能体现坚强的党性了，因而在加强党性锻炼的主动性、自觉性、经常性和严肃性上有所欠缺，放松了主观世界改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kern w:val="2"/>
          <w:sz w:val="32"/>
          <w:szCs w:val="32"/>
          <w:lang w:val="en-US" w:eastAsia="zh-CN" w:bidi="ar-SA"/>
        </w:rPr>
        <w:t>三是主动服务还需加强</w:t>
      </w:r>
      <w:r>
        <w:rPr>
          <w:rFonts w:hint="eastAsia" w:ascii="仿宋_GB2312" w:hAnsi="仿宋_GB2312" w:eastAsia="仿宋_GB2312" w:cs="仿宋_GB2312"/>
          <w:sz w:val="32"/>
          <w:szCs w:val="32"/>
        </w:rPr>
        <w:t>。虽然思想上始终坚持以人民为中心，能够做到心系基层、心忧百姓，但对关系人民切身利益的事情，还是缺乏急人民之所急、想人民之所想、解人民之所需的迫切思想。通过问卷调查、上门走访、深入群众、信息收集等多种方式了解人民痛点、难点、堵点问题，倒逼解决实际问题的能力有待于进一步提升。</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kern w:val="2"/>
          <w:sz w:val="32"/>
          <w:szCs w:val="32"/>
          <w:lang w:val="en-US" w:eastAsia="zh-CN" w:bidi="ar-SA"/>
        </w:rPr>
        <w:t>四是能力素质还需加强</w:t>
      </w:r>
      <w:r>
        <w:rPr>
          <w:rFonts w:hint="eastAsia" w:ascii="仿宋_GB2312" w:hAnsi="仿宋_GB2312" w:eastAsia="仿宋_GB2312" w:cs="仿宋_GB2312"/>
          <w:sz w:val="32"/>
          <w:szCs w:val="32"/>
        </w:rPr>
        <w:t>。新时代党对增强领导干部自身素质提出了更高期望，但自身一些方面还依赖于已有的知识和能力，创新能力、破题能力、攻坚能力还要加强，工作方式方法和能力水平还需下功夫提高。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四、下一步整改措施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强化措施、主动作为、积极提升，</w:t>
      </w:r>
      <w:r>
        <w:rPr>
          <w:rFonts w:hint="eastAsia" w:ascii="仿宋_GB2312" w:hAnsi="仿宋_GB2312" w:eastAsia="仿宋_GB2312" w:cs="仿宋_GB2312"/>
          <w:sz w:val="32"/>
          <w:szCs w:val="32"/>
        </w:rPr>
        <w:t>着重从以下几个方面抓好整改。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ascii="仿宋_GB2312" w:eastAsia="仿宋_GB2312"/>
          <w:sz w:val="32"/>
        </w:rPr>
      </w:pPr>
      <w:r>
        <w:rPr>
          <w:rFonts w:hint="eastAsia" w:ascii="楷体_GB2312" w:hAnsi="楷体_GB2312" w:eastAsia="楷体_GB2312" w:cs="楷体_GB2312"/>
          <w:b/>
          <w:bCs w:val="0"/>
          <w:kern w:val="2"/>
          <w:sz w:val="32"/>
          <w:szCs w:val="24"/>
          <w:lang w:val="en-US" w:eastAsia="zh-CN" w:bidi="ar-SA"/>
        </w:rPr>
        <w:t>（一）加强理论武装</w:t>
      </w:r>
      <w:r>
        <w:rPr>
          <w:rFonts w:hint="eastAsia" w:ascii="楷体_GB2312" w:eastAsia="楷体_GB2312"/>
          <w:color w:val="0070C0"/>
          <w:sz w:val="32"/>
        </w:rPr>
        <w:t>。</w:t>
      </w:r>
      <w:r>
        <w:rPr>
          <w:rFonts w:hint="eastAsia" w:ascii="仿宋_GB2312" w:eastAsia="仿宋_GB2312"/>
          <w:sz w:val="32"/>
        </w:rPr>
        <w:t>始终坚持以习近平新时代中国特色社会主义思想为指导，深入学习贯彻党的</w:t>
      </w:r>
      <w:r>
        <w:rPr>
          <w:rFonts w:hint="eastAsia" w:ascii="仿宋_GB2312" w:eastAsia="仿宋_GB2312"/>
          <w:sz w:val="32"/>
          <w:lang w:val="en-US" w:eastAsia="zh-CN"/>
        </w:rPr>
        <w:t>二十</w:t>
      </w:r>
      <w:r>
        <w:rPr>
          <w:rFonts w:hint="eastAsia" w:ascii="仿宋_GB2312" w:eastAsia="仿宋_GB2312"/>
          <w:sz w:val="32"/>
        </w:rPr>
        <w:t>大精神，特别是把学习贯彻习近平总书记对</w:t>
      </w:r>
      <w:r>
        <w:rPr>
          <w:rFonts w:hint="eastAsia" w:ascii="仿宋_GB2312" w:eastAsia="仿宋_GB2312"/>
          <w:sz w:val="32"/>
          <w:lang w:val="en-US" w:eastAsia="zh-CN"/>
        </w:rPr>
        <w:t>安全生产重要论述</w:t>
      </w:r>
      <w:r>
        <w:rPr>
          <w:rFonts w:hint="eastAsia" w:ascii="仿宋_GB2312" w:eastAsia="仿宋_GB2312"/>
          <w:sz w:val="32"/>
        </w:rPr>
        <w:t>摆在突出位置，不断强化学习观念、增强学习意识，在学习深度广度上下功夫，主动用好新思想新理论，在</w:t>
      </w:r>
      <w:r>
        <w:rPr>
          <w:rFonts w:hint="eastAsia" w:ascii="仿宋_GB2312" w:eastAsia="仿宋_GB2312"/>
          <w:sz w:val="32"/>
          <w:lang w:val="en-US" w:eastAsia="zh-CN"/>
        </w:rPr>
        <w:t>学深悟透</w:t>
      </w:r>
      <w:r>
        <w:rPr>
          <w:rFonts w:hint="eastAsia" w:ascii="仿宋_GB2312" w:eastAsia="仿宋_GB2312"/>
          <w:sz w:val="32"/>
        </w:rPr>
        <w:t>的基础上，持续在工作中</w:t>
      </w:r>
      <w:r>
        <w:rPr>
          <w:rFonts w:hint="eastAsia" w:ascii="仿宋_GB2312" w:eastAsia="仿宋_GB2312"/>
          <w:sz w:val="32"/>
          <w:lang w:val="en-US" w:eastAsia="zh-CN"/>
        </w:rPr>
        <w:t>实践运用</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ascii="仿宋_GB2312" w:eastAsia="仿宋_GB2312"/>
          <w:sz w:val="32"/>
        </w:rPr>
      </w:pPr>
      <w:r>
        <w:rPr>
          <w:rFonts w:hint="eastAsia" w:ascii="楷体_GB2312" w:hAnsi="楷体_GB2312" w:eastAsia="楷体_GB2312" w:cs="楷体_GB2312"/>
          <w:b/>
          <w:bCs w:val="0"/>
          <w:kern w:val="2"/>
          <w:sz w:val="32"/>
          <w:szCs w:val="24"/>
          <w:lang w:val="en-US" w:eastAsia="zh-CN" w:bidi="ar-SA"/>
        </w:rPr>
        <w:t>（二）坚守政治规矩</w:t>
      </w:r>
      <w:r>
        <w:rPr>
          <w:rFonts w:hint="eastAsia" w:ascii="楷体_GB2312" w:eastAsia="楷体_GB2312"/>
          <w:color w:val="0070C0"/>
          <w:sz w:val="32"/>
        </w:rPr>
        <w:t>。</w:t>
      </w:r>
      <w:r>
        <w:rPr>
          <w:rFonts w:hint="eastAsia" w:ascii="仿宋_GB2312" w:eastAsia="仿宋_GB2312"/>
          <w:sz w:val="32"/>
        </w:rPr>
        <w:t>始终做到</w:t>
      </w:r>
      <w:r>
        <w:rPr>
          <w:rFonts w:hint="eastAsia" w:ascii="仿宋_GB2312" w:eastAsia="仿宋_GB2312"/>
          <w:sz w:val="32"/>
          <w:lang w:val="en-US" w:eastAsia="zh-CN"/>
        </w:rPr>
        <w:t>不忘初心、牢记使命、铁心向党、看齐追随，深刻领悟“两个确立”的重要意义，增强</w:t>
      </w:r>
      <w:r>
        <w:rPr>
          <w:rFonts w:hint="eastAsia" w:ascii="仿宋_GB2312" w:eastAsia="仿宋_GB2312"/>
          <w:sz w:val="32"/>
        </w:rPr>
        <w:t>“四个意识”</w:t>
      </w:r>
      <w:r>
        <w:rPr>
          <w:rFonts w:hint="eastAsia" w:ascii="仿宋_GB2312" w:eastAsia="仿宋_GB2312"/>
          <w:sz w:val="32"/>
          <w:lang w:eastAsia="zh-CN"/>
        </w:rPr>
        <w:t>、</w:t>
      </w:r>
      <w:r>
        <w:rPr>
          <w:rFonts w:hint="eastAsia" w:ascii="仿宋_GB2312" w:eastAsia="仿宋_GB2312"/>
          <w:sz w:val="32"/>
          <w:lang w:val="en-US" w:eastAsia="zh-CN"/>
        </w:rPr>
        <w:t>坚定</w:t>
      </w:r>
      <w:r>
        <w:rPr>
          <w:rFonts w:hint="eastAsia" w:ascii="仿宋_GB2312" w:eastAsia="仿宋_GB2312"/>
          <w:sz w:val="32"/>
        </w:rPr>
        <w:t>“四个自信”</w:t>
      </w:r>
      <w:r>
        <w:rPr>
          <w:rFonts w:hint="eastAsia" w:ascii="仿宋_GB2312" w:eastAsia="仿宋_GB2312"/>
          <w:sz w:val="32"/>
          <w:lang w:eastAsia="zh-CN"/>
        </w:rPr>
        <w:t>、</w:t>
      </w:r>
      <w:r>
        <w:rPr>
          <w:rFonts w:hint="eastAsia" w:ascii="仿宋_GB2312" w:eastAsia="仿宋_GB2312"/>
          <w:sz w:val="32"/>
          <w:lang w:val="en-US" w:eastAsia="zh-CN"/>
        </w:rPr>
        <w:t>做到</w:t>
      </w:r>
      <w:r>
        <w:rPr>
          <w:rFonts w:hint="eastAsia" w:ascii="仿宋_GB2312" w:eastAsia="仿宋_GB2312"/>
          <w:sz w:val="32"/>
        </w:rPr>
        <w:t>“两个维护”</w:t>
      </w:r>
      <w:r>
        <w:rPr>
          <w:rFonts w:hint="eastAsia" w:ascii="仿宋_GB2312" w:eastAsia="仿宋_GB2312"/>
          <w:sz w:val="32"/>
          <w:lang w:eastAsia="zh-CN"/>
        </w:rPr>
        <w:t>，</w:t>
      </w:r>
      <w:r>
        <w:rPr>
          <w:rFonts w:hint="eastAsia" w:ascii="仿宋_GB2312" w:eastAsia="仿宋_GB2312"/>
          <w:sz w:val="32"/>
        </w:rPr>
        <w:t>坚决贯彻落实习近平总书记重要指示和中央决策部署，始终与党中央同心</w:t>
      </w:r>
      <w:r>
        <w:rPr>
          <w:rFonts w:hint="eastAsia" w:ascii="仿宋_GB2312" w:eastAsia="仿宋_GB2312"/>
          <w:sz w:val="32"/>
          <w:lang w:val="en-US" w:eastAsia="zh-CN"/>
        </w:rPr>
        <w:t>同德</w:t>
      </w:r>
      <w:r>
        <w:rPr>
          <w:rFonts w:hint="eastAsia" w:ascii="仿宋_GB2312" w:eastAsia="仿宋_GB2312"/>
          <w:sz w:val="32"/>
        </w:rPr>
        <w:t>、</w:t>
      </w:r>
      <w:r>
        <w:rPr>
          <w:rFonts w:hint="eastAsia" w:ascii="仿宋_GB2312" w:eastAsia="仿宋_GB2312"/>
          <w:sz w:val="32"/>
          <w:lang w:val="en-US" w:eastAsia="zh-CN"/>
        </w:rPr>
        <w:t>步调一致</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ascii="仿宋_GB2312" w:eastAsia="仿宋_GB2312"/>
          <w:sz w:val="32"/>
        </w:rPr>
      </w:pPr>
      <w:r>
        <w:rPr>
          <w:rFonts w:hint="eastAsia" w:ascii="楷体_GB2312" w:hAnsi="楷体_GB2312" w:eastAsia="楷体_GB2312" w:cs="楷体_GB2312"/>
          <w:b/>
          <w:bCs w:val="0"/>
          <w:kern w:val="2"/>
          <w:sz w:val="32"/>
          <w:szCs w:val="24"/>
          <w:lang w:val="en-US" w:eastAsia="zh-CN" w:bidi="ar-SA"/>
        </w:rPr>
        <w:t>（三）抓好工作落实。</w:t>
      </w:r>
      <w:r>
        <w:rPr>
          <w:rFonts w:hint="eastAsia" w:ascii="仿宋_GB2312" w:eastAsia="仿宋_GB2312"/>
          <w:sz w:val="32"/>
        </w:rPr>
        <w:t>紧扣市委</w:t>
      </w:r>
      <w:r>
        <w:rPr>
          <w:rFonts w:hint="eastAsia" w:ascii="仿宋_GB2312" w:eastAsia="仿宋_GB2312"/>
          <w:sz w:val="32"/>
          <w:lang w:val="en-US" w:eastAsia="zh-CN"/>
        </w:rPr>
        <w:t>市政府部署要求</w:t>
      </w:r>
      <w:r>
        <w:rPr>
          <w:rFonts w:hint="eastAsia" w:ascii="仿宋_GB2312" w:eastAsia="仿宋_GB2312"/>
          <w:sz w:val="32"/>
        </w:rPr>
        <w:t>，深刻认识</w:t>
      </w:r>
      <w:r>
        <w:rPr>
          <w:rFonts w:hint="eastAsia" w:ascii="仿宋_GB2312" w:eastAsia="仿宋_GB2312"/>
          <w:sz w:val="32"/>
          <w:lang w:val="en-US" w:eastAsia="zh-CN"/>
        </w:rPr>
        <w:t>应急管理</w:t>
      </w:r>
      <w:r>
        <w:rPr>
          <w:rFonts w:hint="eastAsia" w:ascii="仿宋_GB2312" w:eastAsia="仿宋_GB2312"/>
          <w:sz w:val="32"/>
        </w:rPr>
        <w:t>改革提出的新要求，带来的新挑战，增强机遇意识</w:t>
      </w:r>
      <w:r>
        <w:rPr>
          <w:rFonts w:hint="eastAsia" w:ascii="仿宋_GB2312" w:eastAsia="仿宋_GB2312"/>
          <w:sz w:val="32"/>
          <w:lang w:eastAsia="zh-CN"/>
        </w:rPr>
        <w:t>、</w:t>
      </w:r>
      <w:r>
        <w:rPr>
          <w:rFonts w:hint="eastAsia" w:ascii="仿宋_GB2312" w:eastAsia="仿宋_GB2312"/>
          <w:sz w:val="32"/>
        </w:rPr>
        <w:t>风险意识，着眼于当前制约</w:t>
      </w:r>
      <w:r>
        <w:rPr>
          <w:rFonts w:hint="eastAsia" w:ascii="仿宋_GB2312" w:eastAsia="仿宋_GB2312"/>
          <w:sz w:val="32"/>
          <w:lang w:val="en-US" w:eastAsia="zh-CN"/>
        </w:rPr>
        <w:t>应急</w:t>
      </w:r>
      <w:r>
        <w:rPr>
          <w:rFonts w:hint="eastAsia" w:ascii="仿宋_GB2312" w:eastAsia="仿宋_GB2312"/>
          <w:sz w:val="32"/>
        </w:rPr>
        <w:t>改革发展的瓶颈、难题，</w:t>
      </w:r>
      <w:r>
        <w:rPr>
          <w:rFonts w:hint="eastAsia" w:ascii="仿宋_GB2312" w:eastAsia="仿宋_GB2312"/>
          <w:sz w:val="32"/>
          <w:lang w:val="en-US" w:eastAsia="zh-CN"/>
        </w:rPr>
        <w:t>认真</w:t>
      </w:r>
      <w:r>
        <w:rPr>
          <w:rFonts w:hint="eastAsia" w:ascii="仿宋_GB2312" w:eastAsia="仿宋_GB2312"/>
          <w:sz w:val="32"/>
        </w:rPr>
        <w:t>研究</w:t>
      </w:r>
      <w:r>
        <w:rPr>
          <w:rFonts w:hint="eastAsia" w:ascii="仿宋_GB2312" w:eastAsia="仿宋_GB2312"/>
          <w:sz w:val="32"/>
          <w:lang w:eastAsia="zh-CN"/>
        </w:rPr>
        <w:t>、</w:t>
      </w:r>
      <w:r>
        <w:rPr>
          <w:rFonts w:hint="eastAsia" w:ascii="仿宋_GB2312" w:eastAsia="仿宋_GB2312"/>
          <w:sz w:val="32"/>
          <w:lang w:val="en-US" w:eastAsia="zh-CN"/>
        </w:rPr>
        <w:t>探索创新</w:t>
      </w:r>
      <w:r>
        <w:rPr>
          <w:rFonts w:hint="eastAsia" w:ascii="仿宋_GB2312" w:eastAsia="仿宋_GB2312"/>
          <w:sz w:val="32"/>
        </w:rPr>
        <w:t>，推动</w:t>
      </w:r>
      <w:r>
        <w:rPr>
          <w:rFonts w:hint="eastAsia" w:ascii="仿宋_GB2312" w:eastAsia="仿宋_GB2312"/>
          <w:sz w:val="32"/>
          <w:lang w:val="en-US" w:eastAsia="zh-CN"/>
        </w:rPr>
        <w:t>非煤矿山企业</w:t>
      </w:r>
      <w:r>
        <w:rPr>
          <w:rFonts w:hint="eastAsia" w:ascii="仿宋_GB2312" w:eastAsia="仿宋_GB2312"/>
          <w:sz w:val="32"/>
        </w:rPr>
        <w:t>安全</w:t>
      </w:r>
      <w:r>
        <w:rPr>
          <w:rFonts w:hint="eastAsia" w:ascii="仿宋_GB2312" w:eastAsia="仿宋_GB2312"/>
          <w:sz w:val="32"/>
          <w:lang w:val="en-US" w:eastAsia="zh-CN"/>
        </w:rPr>
        <w:t>生产工作高</w:t>
      </w:r>
      <w:r>
        <w:rPr>
          <w:rFonts w:hint="eastAsia" w:ascii="仿宋_GB2312" w:eastAsia="仿宋_GB2312"/>
          <w:sz w:val="32"/>
        </w:rPr>
        <w:t>质量发展。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eastAsia="仿宋_GB2312"/>
          <w:sz w:val="32"/>
        </w:rPr>
      </w:pPr>
      <w:r>
        <w:rPr>
          <w:rFonts w:hint="eastAsia" w:ascii="楷体_GB2312" w:hAnsi="楷体_GB2312" w:eastAsia="楷体_GB2312" w:cs="楷体_GB2312"/>
          <w:b/>
          <w:bCs w:val="0"/>
          <w:kern w:val="2"/>
          <w:sz w:val="32"/>
          <w:szCs w:val="24"/>
          <w:lang w:val="en-US" w:eastAsia="zh-CN" w:bidi="ar-SA"/>
        </w:rPr>
        <w:t>（四）加快作风转变</w:t>
      </w:r>
      <w:r>
        <w:rPr>
          <w:rFonts w:hint="eastAsia" w:ascii="楷体_GB2312" w:eastAsia="楷体_GB2312"/>
          <w:color w:val="0070C0"/>
          <w:sz w:val="32"/>
        </w:rPr>
        <w:t>。</w:t>
      </w:r>
      <w:r>
        <w:rPr>
          <w:rFonts w:hint="eastAsia" w:ascii="仿宋_GB2312" w:eastAsia="仿宋_GB2312"/>
          <w:sz w:val="32"/>
        </w:rPr>
        <w:t>始终坚持严字当头，对自己高标准严要求，坚持不懈执行好中央八项规定精神及其细则，从严从实加强作风建设。在杜绝形式主义、官僚主义、自觉遵守廉洁自律准则上充分发挥示范带动作用，努力营造风清气正、高效廉洁、知行合一、真抓实干的发展改革政治环境和工作环境。坚持树立正确权力观、政绩观、利益观，以身作则当标杆、做示范，真抓实干，把各项</w:t>
      </w:r>
      <w:r>
        <w:rPr>
          <w:rFonts w:hint="eastAsia" w:ascii="仿宋_GB2312" w:eastAsia="仿宋_GB2312"/>
          <w:sz w:val="32"/>
          <w:lang w:val="en-US" w:eastAsia="zh-CN"/>
        </w:rPr>
        <w:t>工作任务</w:t>
      </w:r>
      <w:r>
        <w:rPr>
          <w:rFonts w:hint="eastAsia" w:ascii="仿宋_GB2312" w:eastAsia="仿宋_GB2312"/>
          <w:sz w:val="32"/>
        </w:rPr>
        <w:t>落到实处。</w:t>
      </w:r>
    </w:p>
    <w:p>
      <w:pPr>
        <w:pStyle w:val="3"/>
        <w:keepNext w:val="0"/>
        <w:keepLines w:val="0"/>
        <w:pageBreakBefore w:val="0"/>
        <w:wordWrap/>
        <w:overflowPunct/>
        <w:topLinePunct w:val="0"/>
        <w:bidi w:val="0"/>
        <w:spacing w:before="0" w:beforeAutospacing="0" w:after="0" w:afterAutospacing="0" w:line="600" w:lineRule="exact"/>
        <w:ind w:left="0"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市应急局党委委员、</w:t>
      </w:r>
      <w:r>
        <w:rPr>
          <w:rFonts w:hint="eastAsia" w:ascii="楷体_GB2312" w:hAnsi="楷体_GB2312" w:eastAsia="楷体_GB2312" w:cs="楷体_GB2312"/>
          <w:color w:val="auto"/>
          <w:sz w:val="32"/>
          <w:szCs w:val="32"/>
          <w:lang w:eastAsia="zh-CN"/>
        </w:rPr>
        <w:t>副局长</w:t>
      </w:r>
      <w:r>
        <w:rPr>
          <w:rFonts w:hint="eastAsia" w:ascii="楷体_GB2312" w:hAnsi="楷体_GB2312" w:eastAsia="楷体_GB2312" w:cs="楷体_GB2312"/>
          <w:color w:val="auto"/>
          <w:sz w:val="32"/>
          <w:szCs w:val="32"/>
        </w:rPr>
        <w:t xml:space="preserve">  汤军政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按照领导干部考核要求，现将202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年度个人述职述廉情况报告如下：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一、注重学习，提升觉悟强素质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eastAsia="仿宋_GB2312"/>
          <w:color w:val="auto"/>
          <w:sz w:val="32"/>
          <w:szCs w:val="32"/>
          <w:lang w:val="en-US" w:eastAsia="zh-CN"/>
        </w:rPr>
      </w:pPr>
      <w:r>
        <w:rPr>
          <w:rFonts w:hint="eastAsia" w:ascii="楷体_GB2312" w:hAnsi="楷体_GB2312" w:eastAsia="楷体_GB2312" w:cs="楷体_GB2312"/>
          <w:b/>
          <w:bCs/>
          <w:snapToGrid/>
          <w:color w:val="auto"/>
          <w:sz w:val="32"/>
          <w:szCs w:val="32"/>
          <w:shd w:val="clear" w:color="auto" w:fill="FFFFFF"/>
          <w:lang w:val="en-US" w:eastAsia="zh-CN"/>
        </w:rPr>
        <w:t>（一）强化政治理论学习。</w:t>
      </w:r>
      <w:r>
        <w:rPr>
          <w:rFonts w:hint="eastAsia" w:ascii="仿宋_GB2312" w:hAnsi="����" w:eastAsia="仿宋_GB2312"/>
          <w:color w:val="000000"/>
          <w:sz w:val="32"/>
          <w:szCs w:val="32"/>
          <w:lang w:val="en-US" w:eastAsia="zh-CN"/>
        </w:rPr>
        <w:t>要把政治理论学习摆在首位，坚持把</w:t>
      </w:r>
      <w:r>
        <w:rPr>
          <w:rFonts w:hint="eastAsia" w:ascii="仿宋_GB2312" w:hAnsi="����" w:eastAsia="仿宋_GB2312"/>
          <w:color w:val="000000"/>
          <w:sz w:val="32"/>
          <w:szCs w:val="32"/>
        </w:rPr>
        <w:t>深入学习</w:t>
      </w:r>
      <w:r>
        <w:rPr>
          <w:rFonts w:hint="eastAsia" w:ascii="仿宋_GB2312" w:hAnsi="����" w:eastAsia="仿宋_GB2312"/>
          <w:color w:val="000000"/>
          <w:sz w:val="32"/>
          <w:szCs w:val="32"/>
          <w:lang w:eastAsia="zh-CN"/>
        </w:rPr>
        <w:t>宣传贯彻党的二十大精神，同学习贯彻习近平总书记来陕考察重要讲话重要指示精神结合起来，更加深刻认识“两个确立”的决定性意义，</w:t>
      </w:r>
      <w:r>
        <w:rPr>
          <w:rFonts w:hint="eastAsia" w:ascii="仿宋_GB2312" w:hAnsi="楷体_GB2312" w:eastAsia="仿宋_GB2312" w:cs="楷体_GB2312"/>
          <w:color w:val="auto"/>
          <w:sz w:val="32"/>
          <w:szCs w:val="32"/>
          <w:lang w:val="en-US" w:eastAsia="zh-CN"/>
        </w:rPr>
        <w:t>自觉用习近平新时代中国特色社会主义思想</w:t>
      </w:r>
      <w:r>
        <w:rPr>
          <w:rFonts w:hint="eastAsia" w:ascii="仿宋_GB2312" w:hAnsi="仿宋_GB2312" w:eastAsia="仿宋_GB2312" w:cs="仿宋_GB2312"/>
          <w:color w:val="auto"/>
          <w:sz w:val="32"/>
          <w:szCs w:val="32"/>
          <w:lang w:val="en-US"/>
        </w:rPr>
        <w:t>武装头脑</w:t>
      </w:r>
      <w:r>
        <w:rPr>
          <w:rFonts w:hint="eastAsia" w:ascii="仿宋_GB2312" w:hAnsi="仿宋_GB2312" w:eastAsia="仿宋_GB2312" w:cs="仿宋_GB2312"/>
          <w:color w:val="auto"/>
          <w:sz w:val="32"/>
          <w:szCs w:val="32"/>
          <w:lang w:val="en-US" w:eastAsia="zh-CN"/>
        </w:rPr>
        <w:t>，不断增强“四个意识”，坚定“四个自信”，坚决做到“两个维护”。</w:t>
      </w:r>
      <w:r>
        <w:rPr>
          <w:rFonts w:hint="eastAsia" w:ascii="仿宋_GB2312" w:hAnsi="����" w:eastAsia="仿宋_GB2312"/>
          <w:color w:val="000000"/>
          <w:sz w:val="32"/>
          <w:szCs w:val="32"/>
          <w:lang w:eastAsia="zh-CN"/>
        </w:rPr>
        <w:t>要</w:t>
      </w:r>
      <w:r>
        <w:rPr>
          <w:rFonts w:hint="eastAsia" w:ascii="仿宋_GB2312" w:hAnsi="����" w:eastAsia="仿宋_GB2312"/>
          <w:color w:val="000000"/>
          <w:sz w:val="32"/>
          <w:szCs w:val="32"/>
        </w:rPr>
        <w:t>进一步提高政治站位，</w:t>
      </w:r>
      <w:r>
        <w:rPr>
          <w:rFonts w:hint="eastAsia" w:ascii="仿宋_GB2312" w:hAnsi="����" w:eastAsia="仿宋_GB2312"/>
          <w:color w:val="000000"/>
          <w:sz w:val="32"/>
          <w:szCs w:val="32"/>
          <w:lang w:eastAsia="zh-CN"/>
        </w:rPr>
        <w:t>牢记初心使命，</w:t>
      </w:r>
      <w:r>
        <w:rPr>
          <w:rFonts w:hint="eastAsia" w:ascii="仿宋_GB2312" w:hAnsi="����" w:eastAsia="仿宋_GB2312"/>
          <w:color w:val="000000"/>
          <w:sz w:val="32"/>
          <w:szCs w:val="32"/>
        </w:rPr>
        <w:t>坚定理想信念，增强党性修养，</w:t>
      </w:r>
      <w:r>
        <w:rPr>
          <w:rFonts w:hint="eastAsia" w:ascii="仿宋_GB2312" w:hAnsi="仿宋_GB2312" w:eastAsia="仿宋_GB2312" w:cs="仿宋_GB2312"/>
          <w:b w:val="0"/>
          <w:bCs w:val="0"/>
          <w:sz w:val="32"/>
          <w:szCs w:val="32"/>
          <w:lang w:val="en-US" w:eastAsia="zh-CN"/>
        </w:rPr>
        <w:t>不断提升自己政治理论水平和综合素质，</w:t>
      </w:r>
      <w:r>
        <w:rPr>
          <w:rFonts w:hint="eastAsia" w:ascii="仿宋_GB2312" w:hAnsi="仿宋_GB2312" w:eastAsia="仿宋_GB2312" w:cs="仿宋_GB2312"/>
          <w:b w:val="0"/>
          <w:bCs w:val="0"/>
          <w:sz w:val="32"/>
          <w:szCs w:val="32"/>
          <w:lang w:eastAsia="zh-CN"/>
        </w:rPr>
        <w:t>提高把握新发展阶段、贯彻新发展理念、构建新发展格局的政治能力和战略眼光，进一步提高自己的政治判断力、政治领悟力、政治执行力。</w:t>
      </w:r>
      <w:r>
        <w:rPr>
          <w:rFonts w:hint="eastAsia" w:ascii="仿宋_GB2312" w:hAnsi="����" w:eastAsia="仿宋_GB2312"/>
          <w:color w:val="000000"/>
          <w:sz w:val="32"/>
          <w:szCs w:val="32"/>
        </w:rPr>
        <w:t>坚持理论联系实际，用学到的理论知识指导实际工作</w:t>
      </w:r>
      <w:r>
        <w:rPr>
          <w:rFonts w:hint="eastAsia" w:ascii="仿宋_GB2312" w:hAnsi="����" w:eastAsia="仿宋_GB2312"/>
          <w:color w:val="000000"/>
          <w:sz w:val="32"/>
          <w:szCs w:val="32"/>
          <w:lang w:eastAsia="zh-CN"/>
        </w:rPr>
        <w:t>，做到学思用贯通、知信行统一，把中、省、市各项决策部署贯穿落实到安全生产和防灾减灾救灾工作之中，</w:t>
      </w:r>
      <w:r>
        <w:rPr>
          <w:rFonts w:hint="eastAsia" w:ascii="仿宋_GB2312" w:eastAsia="仿宋_GB2312"/>
          <w:sz w:val="32"/>
          <w:szCs w:val="32"/>
        </w:rPr>
        <w:t>不断增强自己应对突发事件、解决安全生产热点难点问题的能力和驾驭复杂局面的本领。</w:t>
      </w:r>
      <w:r>
        <w:rPr>
          <w:rFonts w:hint="eastAsia" w:ascii="仿宋_GB2312" w:hAnsi="仿宋_GB2312" w:eastAsia="仿宋_GB2312" w:cs="仿宋_GB2312"/>
          <w:color w:val="auto"/>
          <w:sz w:val="32"/>
          <w:szCs w:val="32"/>
        </w:rPr>
        <w:t>先后参加局党委</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集体学习20余次，</w:t>
      </w:r>
      <w:r>
        <w:rPr>
          <w:rFonts w:hint="eastAsia" w:ascii="仿宋_GB2312" w:hAnsi="仿宋_GB2312" w:eastAsia="仿宋_GB2312" w:cs="仿宋_GB2312"/>
          <w:color w:val="auto"/>
          <w:sz w:val="32"/>
          <w:szCs w:val="32"/>
          <w:lang w:val="en-US" w:eastAsia="zh-CN"/>
        </w:rPr>
        <w:t>撰写学习笔记2万余字，参加专题</w:t>
      </w:r>
      <w:r>
        <w:rPr>
          <w:rFonts w:hint="eastAsia" w:ascii="仿宋_GB2312" w:eastAsia="仿宋_GB2312"/>
          <w:color w:val="auto"/>
          <w:sz w:val="32"/>
          <w:szCs w:val="32"/>
          <w:lang w:val="en-US" w:eastAsia="zh-CN"/>
        </w:rPr>
        <w:t>研讨4次，政治理论测试2次。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napToGrid/>
          <w:color w:val="auto"/>
          <w:sz w:val="32"/>
          <w:szCs w:val="32"/>
          <w:shd w:val="clear" w:color="auto" w:fill="FFFFFF"/>
          <w:lang w:val="en-US" w:eastAsia="zh-CN"/>
        </w:rPr>
        <w:t>（二）注重加强业务学习。</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eastAsia="zh-CN"/>
        </w:rPr>
        <w:t>自学与</w:t>
      </w:r>
      <w:r>
        <w:rPr>
          <w:rFonts w:hint="eastAsia" w:ascii="仿宋_GB2312" w:hAnsi="仿宋_GB2312" w:eastAsia="仿宋_GB2312" w:cs="仿宋_GB2312"/>
          <w:color w:val="auto"/>
          <w:sz w:val="32"/>
          <w:szCs w:val="32"/>
        </w:rPr>
        <w:t>“走出去”</w:t>
      </w:r>
      <w:r>
        <w:rPr>
          <w:rFonts w:hint="eastAsia" w:ascii="仿宋_GB2312" w:hAnsi="仿宋_GB2312" w:eastAsia="仿宋_GB2312" w:cs="仿宋_GB2312"/>
          <w:color w:val="auto"/>
          <w:sz w:val="32"/>
          <w:szCs w:val="32"/>
          <w:lang w:eastAsia="zh-CN"/>
        </w:rPr>
        <w:t>相结合的</w:t>
      </w:r>
      <w:r>
        <w:rPr>
          <w:rFonts w:hint="eastAsia" w:ascii="仿宋_GB2312" w:hAnsi="仿宋_GB2312" w:eastAsia="仿宋_GB2312" w:cs="仿宋_GB2312"/>
          <w:color w:val="auto"/>
          <w:sz w:val="32"/>
          <w:szCs w:val="32"/>
        </w:rPr>
        <w:t>方式，多次参加省市组织的外出</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rPr>
        <w:t>学习活动，系统学习了应急管理、安全生产、防灾减灾、应急执法等方面的知识，认真学习</w:t>
      </w:r>
      <w:r>
        <w:rPr>
          <w:rFonts w:hint="eastAsia" w:ascii="仿宋_GB2312" w:hAnsi="仿宋_GB2312" w:eastAsia="仿宋_GB2312" w:cs="仿宋_GB2312"/>
          <w:color w:val="auto"/>
          <w:sz w:val="32"/>
          <w:szCs w:val="32"/>
          <w:lang w:val="en-US" w:eastAsia="zh-CN"/>
        </w:rPr>
        <w:t>其他地区</w:t>
      </w:r>
      <w:r>
        <w:rPr>
          <w:rFonts w:hint="eastAsia" w:ascii="仿宋_GB2312" w:hAnsi="仿宋_GB2312" w:eastAsia="仿宋_GB2312" w:cs="仿宋_GB2312"/>
          <w:color w:val="auto"/>
          <w:sz w:val="32"/>
          <w:szCs w:val="32"/>
        </w:rPr>
        <w:t>应急管理方面的先进经验，开阔视野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增长见识，不断提高自己</w:t>
      </w:r>
      <w:r>
        <w:rPr>
          <w:rFonts w:hint="eastAsia" w:ascii="仿宋_GB2312" w:hAnsi="仿宋_GB2312" w:eastAsia="仿宋_GB2312" w:cs="仿宋_GB2312"/>
          <w:color w:val="auto"/>
          <w:sz w:val="32"/>
          <w:szCs w:val="32"/>
          <w:lang w:eastAsia="zh-CN"/>
        </w:rPr>
        <w:t>科学</w:t>
      </w:r>
      <w:r>
        <w:rPr>
          <w:rFonts w:hint="eastAsia" w:ascii="仿宋_GB2312" w:hAnsi="仿宋_GB2312" w:eastAsia="仿宋_GB2312" w:cs="仿宋_GB2312"/>
          <w:color w:val="auto"/>
          <w:sz w:val="32"/>
          <w:szCs w:val="32"/>
        </w:rPr>
        <w:t>决策、综合协调、处理复杂问题的能力和水平。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napToGrid/>
          <w:color w:val="auto"/>
          <w:sz w:val="32"/>
          <w:szCs w:val="32"/>
          <w:shd w:val="clear" w:color="auto" w:fill="FFFFFF"/>
          <w:lang w:val="en-US" w:eastAsia="zh-CN"/>
        </w:rPr>
        <w:t>（三）学以致用强素质。</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学中干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干中学，边学习、边实践，紧密结合分管工作实际，将自身所学所思应用到具体工作</w:t>
      </w:r>
      <w:r>
        <w:rPr>
          <w:rFonts w:hint="eastAsia" w:ascii="仿宋_GB2312" w:hAnsi="仿宋_GB2312" w:eastAsia="仿宋_GB2312" w:cs="仿宋_GB2312"/>
          <w:color w:val="auto"/>
          <w:sz w:val="32"/>
          <w:szCs w:val="32"/>
          <w:lang w:eastAsia="zh-CN"/>
        </w:rPr>
        <w:t>之</w:t>
      </w:r>
      <w:r>
        <w:rPr>
          <w:rFonts w:hint="eastAsia" w:ascii="仿宋_GB2312" w:hAnsi="仿宋_GB2312" w:eastAsia="仿宋_GB2312" w:cs="仿宋_GB2312"/>
          <w:color w:val="auto"/>
          <w:sz w:val="32"/>
          <w:szCs w:val="32"/>
        </w:rPr>
        <w:t>中，做到理论联系实际，</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学以致用</w:t>
      </w:r>
      <w:r>
        <w:rPr>
          <w:rFonts w:hint="eastAsia" w:ascii="仿宋_GB2312" w:hAnsi="仿宋_GB2312" w:eastAsia="仿宋_GB2312" w:cs="仿宋_GB2312"/>
          <w:color w:val="auto"/>
          <w:sz w:val="32"/>
          <w:szCs w:val="32"/>
          <w:lang w:eastAsia="zh-CN"/>
        </w:rPr>
        <w:t>目的</w:t>
      </w:r>
      <w:r>
        <w:rPr>
          <w:rFonts w:hint="eastAsia" w:ascii="仿宋_GB2312" w:hAnsi="仿宋_GB2312" w:eastAsia="仿宋_GB2312" w:cs="仿宋_GB2312"/>
          <w:color w:val="auto"/>
          <w:sz w:val="32"/>
          <w:szCs w:val="32"/>
        </w:rPr>
        <w:t>，及时总结</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经验、</w:t>
      </w:r>
      <w:r>
        <w:rPr>
          <w:rFonts w:hint="eastAsia" w:ascii="仿宋_GB2312" w:hAnsi="仿宋_GB2312" w:eastAsia="仿宋_GB2312" w:cs="仿宋_GB2312"/>
          <w:color w:val="auto"/>
          <w:sz w:val="32"/>
          <w:szCs w:val="32"/>
          <w:lang w:eastAsia="zh-CN"/>
        </w:rPr>
        <w:t>探</w:t>
      </w:r>
      <w:r>
        <w:rPr>
          <w:rFonts w:hint="eastAsia" w:ascii="仿宋_GB2312" w:hAnsi="仿宋_GB2312" w:eastAsia="仿宋_GB2312" w:cs="仿宋_GB2312"/>
          <w:color w:val="auto"/>
          <w:sz w:val="32"/>
          <w:szCs w:val="32"/>
        </w:rPr>
        <w:t>索</w:t>
      </w:r>
      <w:r>
        <w:rPr>
          <w:rFonts w:hint="eastAsia" w:ascii="仿宋_GB2312" w:hAnsi="仿宋_GB2312" w:eastAsia="仿宋_GB2312" w:cs="仿宋_GB2312"/>
          <w:color w:val="auto"/>
          <w:sz w:val="32"/>
          <w:szCs w:val="32"/>
          <w:lang w:eastAsia="zh-CN"/>
        </w:rPr>
        <w:t>优化工作</w:t>
      </w:r>
      <w:r>
        <w:rPr>
          <w:rFonts w:hint="eastAsia" w:ascii="仿宋_GB2312" w:hAnsi="仿宋_GB2312" w:eastAsia="仿宋_GB2312" w:cs="仿宋_GB2312"/>
          <w:color w:val="auto"/>
          <w:sz w:val="32"/>
          <w:szCs w:val="32"/>
        </w:rPr>
        <w:t>方法，</w:t>
      </w:r>
      <w:r>
        <w:rPr>
          <w:rFonts w:hint="eastAsia" w:ascii="仿宋_GB2312" w:eastAsia="仿宋_GB2312"/>
          <w:color w:val="auto"/>
          <w:sz w:val="32"/>
          <w:szCs w:val="32"/>
        </w:rPr>
        <w:t>不断提</w:t>
      </w:r>
      <w:r>
        <w:rPr>
          <w:rFonts w:hint="eastAsia" w:ascii="仿宋_GB2312" w:eastAsia="仿宋_GB2312"/>
          <w:color w:val="auto"/>
          <w:sz w:val="32"/>
          <w:szCs w:val="32"/>
          <w:lang w:eastAsia="zh-CN"/>
        </w:rPr>
        <w:t>升</w:t>
      </w:r>
      <w:r>
        <w:rPr>
          <w:rFonts w:hint="eastAsia" w:ascii="仿宋_GB2312" w:eastAsia="仿宋_GB2312"/>
          <w:color w:val="auto"/>
          <w:sz w:val="32"/>
          <w:szCs w:val="32"/>
        </w:rPr>
        <w:t>自身综合素质</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eastAsia="zh-CN"/>
        </w:rPr>
        <w:t>努力提高工作效率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二、真抓实干，</w:t>
      </w:r>
      <w:r>
        <w:rPr>
          <w:rFonts w:hint="eastAsia" w:ascii="黑体" w:hAnsi="黑体" w:eastAsia="黑体" w:cs="黑体"/>
          <w:color w:val="auto"/>
          <w:sz w:val="32"/>
          <w:szCs w:val="32"/>
          <w:lang w:eastAsia="zh-CN"/>
        </w:rPr>
        <w:t>圆满完成年度各项工作任务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snapToGrid/>
          <w:color w:val="auto"/>
          <w:sz w:val="32"/>
          <w:szCs w:val="32"/>
          <w:shd w:val="clear" w:color="auto" w:fill="FFFFFF"/>
          <w:lang w:eastAsia="zh-CN"/>
        </w:rPr>
      </w:pPr>
      <w:r>
        <w:rPr>
          <w:rFonts w:hint="eastAsia" w:ascii="楷体_GB2312" w:hAnsi="楷体_GB2312" w:eastAsia="楷体_GB2312" w:cs="楷体_GB2312"/>
          <w:b/>
          <w:bCs/>
          <w:snapToGrid/>
          <w:color w:val="auto"/>
          <w:sz w:val="32"/>
          <w:szCs w:val="32"/>
          <w:shd w:val="clear" w:color="auto" w:fill="FFFFFF"/>
          <w:lang w:val="en-US" w:eastAsia="zh-CN"/>
        </w:rPr>
        <w:t>（一）坚持齐抓共管，生产安全事故实现“双下降”。</w:t>
      </w:r>
      <w:r>
        <w:rPr>
          <w:rFonts w:hint="eastAsia" w:ascii="仿宋_GB2312" w:hAnsi="仿宋_GB2312" w:eastAsia="仿宋_GB2312" w:cs="仿宋_GB2312"/>
          <w:snapToGrid/>
          <w:color w:val="auto"/>
          <w:sz w:val="32"/>
          <w:szCs w:val="32"/>
          <w:shd w:val="clear" w:color="auto" w:fill="FFFFFF"/>
          <w:lang w:val="en-US" w:eastAsia="zh-CN"/>
        </w:rPr>
        <w:t>认真贯彻落实市委市政府各项决策部署，突出工作重点，坚持问题导向，狠抓工作落实，强化安全生产监管和企业主体责任落实，扎实开展安全风险隐患排查治理，</w:t>
      </w:r>
      <w:r>
        <w:rPr>
          <w:rFonts w:hint="eastAsia" w:ascii="仿宋_GB2312" w:hAnsi="仿宋_GB2312" w:eastAsia="仿宋_GB2312" w:cs="仿宋_GB2312"/>
          <w:snapToGrid/>
          <w:color w:val="auto"/>
          <w:sz w:val="32"/>
          <w:szCs w:val="32"/>
          <w:shd w:val="clear" w:color="auto" w:fill="FFFFFF"/>
          <w:lang w:eastAsia="zh-CN"/>
        </w:rPr>
        <w:t>全市安全生产形势</w:t>
      </w:r>
      <w:r>
        <w:rPr>
          <w:rFonts w:hint="eastAsia" w:ascii="仿宋_GB2312" w:hAnsi="仿宋_GB2312" w:eastAsia="仿宋_GB2312" w:cs="仿宋_GB2312"/>
          <w:snapToGrid/>
          <w:color w:val="auto"/>
          <w:sz w:val="32"/>
          <w:szCs w:val="32"/>
          <w:shd w:val="clear" w:color="auto" w:fill="FFFFFF"/>
          <w:lang w:val="en-US" w:eastAsia="zh-CN"/>
        </w:rPr>
        <w:t>持续稳定向好</w:t>
      </w:r>
      <w:r>
        <w:rPr>
          <w:rFonts w:hint="eastAsia" w:ascii="仿宋_GB2312" w:hAnsi="仿宋_GB2312" w:eastAsia="仿宋_GB2312" w:cs="仿宋_GB2312"/>
          <w:snapToGrid/>
          <w:color w:val="auto"/>
          <w:sz w:val="32"/>
          <w:szCs w:val="32"/>
          <w:shd w:val="clear" w:color="auto" w:fill="FFFFFF"/>
          <w:lang w:eastAsia="zh-CN"/>
        </w:rPr>
        <w:t>。</w:t>
      </w:r>
      <w:r>
        <w:rPr>
          <w:rFonts w:hint="eastAsia" w:ascii="仿宋_GB2312" w:eastAsia="仿宋_GB2312"/>
          <w:sz w:val="32"/>
          <w:szCs w:val="32"/>
        </w:rPr>
        <w:t>2022年全市共发生各类生产安全事故15起，同比减少12起，下降44.44%；死亡20人，同比减少7人，下降25.93%。</w:t>
      </w:r>
      <w:r>
        <w:rPr>
          <w:rFonts w:hint="eastAsia" w:ascii="仿宋_GB2312" w:hAnsi="仿宋_GB2312" w:eastAsia="仿宋_GB2312" w:cs="仿宋_GB2312"/>
          <w:snapToGrid/>
          <w:color w:val="auto"/>
          <w:sz w:val="32"/>
          <w:szCs w:val="32"/>
          <w:shd w:val="clear" w:color="auto" w:fill="FFFFFF"/>
          <w:lang w:eastAsia="zh-CN"/>
        </w:rPr>
        <w:t>全市生产安全事故起数、死亡人数继续实现“</w:t>
      </w:r>
      <w:r>
        <w:rPr>
          <w:rFonts w:hint="eastAsia" w:ascii="仿宋_GB2312" w:hAnsi="仿宋_GB2312" w:eastAsia="仿宋_GB2312" w:cs="仿宋_GB2312"/>
          <w:snapToGrid/>
          <w:color w:val="auto"/>
          <w:sz w:val="32"/>
          <w:szCs w:val="32"/>
          <w:shd w:val="clear" w:color="auto" w:fill="FFFFFF"/>
          <w:lang w:val="en-US" w:eastAsia="zh-CN"/>
        </w:rPr>
        <w:t>双</w:t>
      </w:r>
      <w:r>
        <w:rPr>
          <w:rFonts w:hint="eastAsia" w:ascii="仿宋_GB2312" w:hAnsi="仿宋_GB2312" w:eastAsia="仿宋_GB2312" w:cs="仿宋_GB2312"/>
          <w:snapToGrid/>
          <w:color w:val="auto"/>
          <w:sz w:val="32"/>
          <w:szCs w:val="32"/>
          <w:shd w:val="clear" w:color="auto" w:fill="FFFFFF"/>
          <w:lang w:eastAsia="zh-CN"/>
        </w:rPr>
        <w:t>下降”。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napToGrid/>
          <w:color w:val="auto"/>
          <w:kern w:val="2"/>
          <w:sz w:val="32"/>
          <w:szCs w:val="32"/>
          <w:shd w:val="clear" w:color="auto" w:fill="FFFFFF"/>
          <w:lang w:val="en-US" w:eastAsia="zh-CN" w:bidi="ar-SA"/>
        </w:rPr>
        <w:t>（二）坚持协调推进，事故调查统计工作稳步提升。</w:t>
      </w:r>
      <w:r>
        <w:rPr>
          <w:rFonts w:hint="eastAsia" w:ascii="仿宋_GB2312" w:hAnsi="仿宋_GB2312" w:eastAsia="仿宋_GB2312" w:cs="仿宋_GB2312"/>
          <w:snapToGrid/>
          <w:color w:val="auto"/>
          <w:sz w:val="32"/>
          <w:szCs w:val="32"/>
          <w:shd w:val="clear" w:color="auto" w:fill="FFFFFF"/>
          <w:lang w:val="en-US" w:eastAsia="zh-CN"/>
        </w:rPr>
        <w:t>依据《安全生产法》、《生产安全事故报告和调查处理条例》等法律法规，认真开展事故调查评估工作，组织对商州区“3.28”较大道路交通事故进行调查处理。下发事故调查督办通知书2份，分别对洛南县中田永恒供热公司“9.10”事故、丹凤县商洛尧柏水泥有限公司“3.11”事故调查工作进行督办。对各县区发生的一般生产安全事故调查处理进行督促监督指导，要求按期完成事故调查工作。为切实做好防范事故工作，针对特殊时段、特殊情况，及时下发事故风险防范工作的提示函。认真做好事故统计工作，</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 xml:space="preserve"> “三级统计、双渠道报送、一部门汇总”的统计办法，</w:t>
      </w:r>
      <w:r>
        <w:rPr>
          <w:rFonts w:hint="eastAsia" w:ascii="仿宋_GB2312" w:hAnsi="仿宋_GB2312" w:eastAsia="仿宋_GB2312" w:cs="仿宋_GB2312"/>
          <w:color w:val="auto"/>
          <w:sz w:val="32"/>
          <w:szCs w:val="32"/>
          <w:lang w:val="en-US" w:eastAsia="zh-CN"/>
        </w:rPr>
        <w:t>督促各县区、各部门每月统计上报生产安全事故直报表，填报安全生产行政执法系统和行政违法案件举报统计。</w:t>
      </w:r>
    </w:p>
    <w:p>
      <w:pPr>
        <w:keepNext w:val="0"/>
        <w:keepLines w:val="0"/>
        <w:pageBreakBefore w:val="0"/>
        <w:wordWrap/>
        <w:overflowPunct/>
        <w:topLinePunct w:val="0"/>
        <w:bidi w:val="0"/>
        <w:spacing w:beforeAutospacing="0" w:afterAutospacing="0" w:line="600" w:lineRule="exact"/>
        <w:ind w:left="0" w:leftChars="0"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napToGrid/>
          <w:color w:val="auto"/>
          <w:kern w:val="2"/>
          <w:sz w:val="32"/>
          <w:szCs w:val="32"/>
          <w:shd w:val="clear" w:color="auto" w:fill="FFFFFF"/>
          <w:lang w:val="en-US" w:eastAsia="zh-CN" w:bidi="ar-SA"/>
        </w:rPr>
        <w:t>（三）坚持未雨绸缪，防汛抗旱工作成效显著。</w:t>
      </w:r>
      <w:r>
        <w:rPr>
          <w:rFonts w:hint="eastAsia" w:ascii="仿宋_GB2312" w:hAnsi="仿宋_GB2312" w:eastAsia="仿宋_GB2312" w:cs="仿宋_GB2312"/>
          <w:b w:val="0"/>
          <w:bCs w:val="0"/>
          <w:sz w:val="32"/>
          <w:szCs w:val="32"/>
        </w:rPr>
        <w:t>坚持</w:t>
      </w:r>
      <w:r>
        <w:rPr>
          <w:rFonts w:hint="eastAsia" w:ascii="仿宋_GB2312" w:hAnsi="仿宋_GB2312" w:eastAsia="仿宋_GB2312" w:cs="仿宋_GB2312"/>
          <w:b w:val="0"/>
          <w:bCs w:val="0"/>
          <w:color w:val="000000"/>
          <w:kern w:val="0"/>
          <w:sz w:val="32"/>
          <w:szCs w:val="32"/>
          <w:lang w:val="en-US" w:eastAsia="zh-CN"/>
        </w:rPr>
        <w:t>“人民至上、生命至上”，</w:t>
      </w:r>
      <w:r>
        <w:rPr>
          <w:rFonts w:hint="eastAsia" w:ascii="仿宋_GB2312" w:hAnsi="仿宋_GB2312" w:eastAsia="仿宋_GB2312" w:cs="仿宋_GB2312"/>
          <w:sz w:val="32"/>
          <w:szCs w:val="32"/>
          <w:lang w:val="en-US" w:eastAsia="zh-CN"/>
        </w:rPr>
        <w:t>持续完善和创新运用“人盯人防抢撤”工作机制，创新建立防汛救灾“双2+5模式”和防汛气象联署办公机制，科学防控、有力应对多轮强降雨。启动Ⅳ级防汛应急响应3次，</w:t>
      </w:r>
      <w:r>
        <w:rPr>
          <w:rFonts w:hint="eastAsia" w:ascii="仿宋_GB2312" w:hAnsi="仿宋_GB2312" w:eastAsia="仿宋_GB2312" w:cs="仿宋_GB2312"/>
          <w:color w:val="auto"/>
          <w:sz w:val="32"/>
          <w:szCs w:val="32"/>
          <w:lang w:val="en-US" w:eastAsia="zh-CN"/>
        </w:rPr>
        <w:t>启动Ⅲ级、Ⅳ级抗旱应急响应各1次，</w:t>
      </w:r>
      <w:r>
        <w:rPr>
          <w:rFonts w:hint="eastAsia" w:ascii="仿宋_GB2312" w:hAnsi="仿宋_GB2312" w:eastAsia="仿宋_GB2312" w:cs="仿宋_GB2312"/>
          <w:sz w:val="32"/>
          <w:szCs w:val="32"/>
          <w:lang w:val="en-US" w:eastAsia="zh-CN"/>
        </w:rPr>
        <w:t>及时下发防汛抗旱紧急通知，及时派出市级专项督查组分赴受灾县区开展防汛抗旱督查工作，确保各项防汛抗旱减灾工作措施落实到位。</w:t>
      </w:r>
      <w:r>
        <w:rPr>
          <w:rFonts w:hint="eastAsia" w:ascii="仿宋_GB2312" w:hAnsi="仿宋_GB2312" w:eastAsia="仿宋_GB2312" w:cs="仿宋_GB2312"/>
          <w:b w:val="0"/>
          <w:bCs w:val="0"/>
          <w:sz w:val="32"/>
          <w:szCs w:val="32"/>
          <w:lang w:val="en-US" w:eastAsia="zh-CN"/>
        </w:rPr>
        <w:t>全市立足常态化应对极端天气和防汛应急工作平战结合要求，</w:t>
      </w:r>
      <w:r>
        <w:rPr>
          <w:rFonts w:hint="eastAsia" w:ascii="仿宋_GB2312" w:hAnsi="仿宋_GB2312" w:eastAsia="仿宋_GB2312" w:cs="仿宋_GB2312"/>
          <w:b w:val="0"/>
          <w:bCs w:val="0"/>
          <w:kern w:val="2"/>
          <w:sz w:val="32"/>
          <w:szCs w:val="32"/>
          <w:lang w:val="en-US" w:eastAsia="zh-CN" w:bidi="ar-SA"/>
        </w:rPr>
        <w:t>各层级组织开展防汛实战演练3170场次，参演群众和观摩人数3.65万人</w:t>
      </w:r>
      <w:r>
        <w:rPr>
          <w:rFonts w:hint="eastAsia" w:ascii="仿宋_GB2312" w:hAnsi="仿宋_GB2312" w:eastAsia="仿宋_GB2312" w:cs="仿宋_GB2312"/>
          <w:b w:val="0"/>
          <w:bCs w:val="0"/>
          <w:sz w:val="32"/>
          <w:szCs w:val="32"/>
          <w:lang w:val="en-US" w:eastAsia="zh-CN"/>
        </w:rPr>
        <w:t>，初步形成了工作措施无缝衔接、责任网格纵横相连的防汛救灾工作新模式。</w:t>
      </w:r>
      <w:r>
        <w:rPr>
          <w:rFonts w:hint="eastAsia" w:ascii="仿宋_GB2312" w:hAnsi="仿宋_GB2312" w:eastAsia="仿宋_GB2312" w:cs="仿宋_GB2312"/>
          <w:sz w:val="32"/>
          <w:szCs w:val="32"/>
          <w:lang w:val="en-US" w:eastAsia="zh-CN"/>
        </w:rPr>
        <w:t>先后12次启动防汛救灾“人盯人防抢撤”工作机制，累计撤离危险区域群众58114户128724人，全市汛期未发生人员伤亡。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left="0" w:leftChars="0"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0"/>
          <w:sz w:val="32"/>
          <w:szCs w:val="32"/>
          <w:lang w:val="en-US" w:eastAsia="zh-CN" w:bidi="ar-SA"/>
        </w:rPr>
        <w:t>（四）坚持试点先行，基层应急管理体系和能力建设工作推进有力。</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省委省政府办公厅下发了《关于加强基层应急管理体系和能力建设的若干措施》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市委、市政府印发了《关于进一步推进全市</w:t>
      </w:r>
      <w:r>
        <w:rPr>
          <w:rFonts w:hint="eastAsia" w:ascii="仿宋_GB2312" w:hAnsi="仿宋_GB2312" w:eastAsia="仿宋_GB2312" w:cs="仿宋_GB2312"/>
          <w:sz w:val="32"/>
          <w:szCs w:val="32"/>
        </w:rPr>
        <w:t>基层应急管理体系和能力建设</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lang w:val="en-US" w:eastAsia="zh-CN"/>
        </w:rPr>
        <w:t>》，成立工作专班，健全信息报送通报机制，及时掌握各县区工作推进落实情况，深入调研指导镇安县试点工作，及时与市编办沟通对接下发文件，对镇（街道）应急管理办公室挂牌工作进行规范，督促指导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积极推动工作落实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止</w:t>
      </w:r>
      <w:r>
        <w:rPr>
          <w:rFonts w:hint="eastAsia" w:ascii="仿宋_GB2312" w:hAnsi="仿宋_GB2312" w:eastAsia="仿宋_GB2312" w:cs="仿宋_GB2312"/>
          <w:sz w:val="32"/>
          <w:szCs w:val="32"/>
          <w:lang w:val="en-US" w:eastAsia="zh-CN"/>
        </w:rPr>
        <w:t>2022年10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商洛市下辖镇（街道）98个，已成立应急管理领导小组98个，应急管理办公室挂牌98个,落实专兼职工作人员331人，按时圆满完成了省应急厅下达的工作任务。统筹协调推进全市综合减灾示范社区的创建、申报和验收工作，全市7个综合减灾示范社区创建工作顺利通过审核验收，争取省级补助资金12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（五）坚持统筹指导，自然灾害救助保障体系基本健全。</w:t>
      </w:r>
      <w:r>
        <w:rPr>
          <w:rFonts w:hint="eastAsia" w:ascii="仿宋_GB2312" w:hAnsi="仿宋_GB2312" w:eastAsia="仿宋_GB2312" w:cs="仿宋_GB2312"/>
          <w:sz w:val="32"/>
          <w:szCs w:val="32"/>
          <w:lang w:val="en-US" w:eastAsia="zh-CN"/>
        </w:rPr>
        <w:t>组织召开全市灾害信息员座谈培训会，下发培训教材、报灾设备，指导各县区开展基层灾害信息员培训，进一步规范灾情报送管理工作；建立自然灾害灾情会商制度，完善省厅灾情评估数据；2022年我市发生干旱、洪涝、风雹3类自然灾害10次，70.44万人次受灾，倒塌和严重损坏房屋118间，一般损坏房屋527间，农作物受灾39226公顷、成灾14183公顷、绝收765公顷，直接经济损失3亿元。联合市财政局对各县区冬春救助和灾后重建工作进行检查，对工作进度滞后的县区下发督办函；按照省应急厅要求做好每周灾后重建进度的统计和相关情况的上报，止4月底，2021年全市核定的需重建倒房户1394户，需修缮户3213户，已全部完成了重建和修缮任务。认真做好2022-2023年度冬春救助工作，争取中、省、市冬春受灾群众生活救助资金4509万元，于春节前发放到户，确保全市受灾群众温暖过冬。积极向市财政部门争取救灾物资采购资金300万元，加强应急救灾物资储备。根据疫情防控需要，向各部门、各县区紧急调拨生活类救灾物资棉被4264件、棉衣6140件、帐篷1224件、单衣1946件、睡袋等其他物资805件，协调购买折叠床500张支援商洛市方舱医院建设，大力支持全市疫情防控物资保障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（六）</w:t>
      </w:r>
      <w:r>
        <w:rPr>
          <w:rFonts w:hint="eastAsia" w:ascii="楷体_GB2312" w:hAnsi="楷体_GB2312" w:eastAsia="楷体_GB2312" w:cs="楷体_GB2312"/>
          <w:b/>
          <w:bCs/>
          <w:color w:val="auto"/>
          <w:kern w:val="0"/>
          <w:sz w:val="32"/>
          <w:szCs w:val="32"/>
          <w:lang w:val="en-US" w:eastAsia="zh-CN" w:bidi="ar-SA"/>
        </w:rPr>
        <w:t>拓展宣传渠道，应急管理新闻宣传工作力度加大。</w:t>
      </w:r>
      <w:r>
        <w:rPr>
          <w:rFonts w:hint="eastAsia" w:ascii="仿宋_GB2312" w:hAnsi="仿宋_GB2312" w:eastAsia="仿宋_GB2312" w:cs="仿宋_GB2312"/>
          <w:color w:val="auto"/>
          <w:kern w:val="0"/>
          <w:sz w:val="32"/>
          <w:szCs w:val="32"/>
          <w:lang w:val="en-US" w:eastAsia="zh-CN" w:bidi="ar-SA"/>
        </w:rPr>
        <w:t>为进一步加强应急管理宣传工作，与商洛日报、商洛电视台、商洛新闻网等新闻媒体合作，及时更新局网站和“商洛应急管理”公众号，大力宣传习近平总书记重要讲话指示精神和安全生产、防灾减灾救灾、应急救援等方面所做工作、取得成就和经验做法。按照《商洛市应急局政务信息及新闻宣传稿件奖励激励办法》、《关于进一步做好全市应急管理新闻宣传工作的通知》，建立了奖励激励长效机制，充分调动市、县区应急局及重点企业应急管理宣传工作积极性。</w:t>
      </w:r>
      <w:r>
        <w:rPr>
          <w:rFonts w:hint="eastAsia" w:ascii="仿宋_GB2312" w:eastAsia="仿宋_GB2312"/>
          <w:color w:val="auto"/>
          <w:sz w:val="32"/>
          <w:szCs w:val="32"/>
          <w:lang w:eastAsia="zh-CN"/>
        </w:rPr>
        <w:t>组织开展“</w:t>
      </w:r>
      <w:r>
        <w:rPr>
          <w:rFonts w:hint="eastAsia" w:ascii="仿宋_GB2312" w:hAnsi="仿宋_GB2312" w:eastAsia="仿宋_GB2312" w:cs="仿宋_GB2312"/>
          <w:color w:val="auto"/>
          <w:kern w:val="0"/>
          <w:sz w:val="32"/>
          <w:szCs w:val="32"/>
          <w:lang w:val="en-US" w:eastAsia="zh-CN" w:bidi="ar-SA"/>
        </w:rPr>
        <w:t>安全生产月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SA"/>
        </w:rPr>
        <w:t>、安全生产法宣传周、安全生产宣传“五进”</w:t>
      </w:r>
      <w:r>
        <w:rPr>
          <w:rFonts w:hint="eastAsia" w:ascii="仿宋_GB2312" w:eastAsia="仿宋_GB2312"/>
          <w:color w:val="auto"/>
          <w:sz w:val="32"/>
          <w:szCs w:val="32"/>
          <w:lang w:eastAsia="zh-CN"/>
        </w:rPr>
        <w:t>、防灾减灾</w:t>
      </w:r>
      <w:r>
        <w:rPr>
          <w:rFonts w:hint="eastAsia" w:ascii="仿宋_GB2312" w:hAnsi="仿宋_GB2312" w:eastAsia="仿宋_GB2312" w:cs="仿宋_GB2312"/>
          <w:color w:val="auto"/>
          <w:kern w:val="0"/>
          <w:sz w:val="32"/>
          <w:szCs w:val="32"/>
          <w:lang w:val="en-US" w:eastAsia="zh-CN" w:bidi="ar-SA"/>
        </w:rPr>
        <w:t>等主题宣传活动，</w:t>
      </w:r>
      <w:r>
        <w:rPr>
          <w:rFonts w:hint="eastAsia" w:ascii="仿宋_GB2312" w:eastAsia="仿宋_GB2312"/>
          <w:color w:val="auto"/>
          <w:sz w:val="32"/>
          <w:szCs w:val="32"/>
        </w:rPr>
        <w:t>坚持同一内容多媒体报道、多渠道传播、多形态展现，以更接地气、更贴近群众的方式</w:t>
      </w:r>
      <w:r>
        <w:rPr>
          <w:rFonts w:hint="eastAsia" w:ascii="仿宋_GB2312" w:eastAsia="仿宋_GB2312"/>
          <w:color w:val="auto"/>
          <w:sz w:val="32"/>
          <w:szCs w:val="32"/>
          <w:lang w:eastAsia="zh-CN"/>
        </w:rPr>
        <w:t>，对全市安全生产、防灾减灾救灾、应急救援等亮点工作进行重点宣传报道，取得了良好的宣传效果。</w:t>
      </w:r>
      <w:r>
        <w:rPr>
          <w:rFonts w:hint="eastAsia" w:ascii="仿宋_GB2312" w:hAnsi="仿宋_GB2312" w:eastAsia="仿宋_GB2312" w:cs="仿宋_GB2312"/>
          <w:color w:val="auto"/>
          <w:kern w:val="0"/>
          <w:sz w:val="32"/>
          <w:szCs w:val="32"/>
          <w:lang w:val="en-US" w:eastAsia="zh-CN" w:bidi="ar-SA"/>
        </w:rPr>
        <w:t>全年</w:t>
      </w:r>
      <w:r>
        <w:rPr>
          <w:rFonts w:hint="eastAsia" w:ascii="仿宋_GB2312" w:eastAsia="仿宋_GB2312"/>
          <w:sz w:val="32"/>
          <w:szCs w:val="32"/>
        </w:rPr>
        <w:t>在各类媒体发表应急管理、防灾减灾、安全生产稿件2297篇，其中，“商洛应急管理”微信公众号上发布图文消息1389</w:t>
      </w:r>
      <w:r>
        <w:rPr>
          <w:rFonts w:hint="eastAsia" w:ascii="仿宋_GB2312" w:eastAsia="仿宋_GB2312"/>
          <w:sz w:val="32"/>
          <w:szCs w:val="32"/>
          <w:lang w:eastAsia="zh-CN"/>
        </w:rPr>
        <w:t>篇</w:t>
      </w:r>
      <w:r>
        <w:rPr>
          <w:rFonts w:hint="eastAsia" w:ascii="仿宋_GB2312" w:eastAsia="仿宋_GB2312"/>
          <w:sz w:val="32"/>
          <w:szCs w:val="32"/>
        </w:rPr>
        <w:t>、局网站上发布科普知识、法律法规及解读、风险预警等212</w:t>
      </w:r>
      <w:r>
        <w:rPr>
          <w:rFonts w:hint="eastAsia" w:ascii="仿宋_GB2312" w:eastAsia="仿宋_GB2312"/>
          <w:sz w:val="32"/>
          <w:szCs w:val="32"/>
          <w:lang w:eastAsia="zh-CN"/>
        </w:rPr>
        <w:t>篇</w:t>
      </w:r>
      <w:r>
        <w:rPr>
          <w:rFonts w:hint="eastAsia" w:ascii="仿宋_GB2312" w:eastAsia="仿宋_GB2312"/>
          <w:sz w:val="32"/>
          <w:szCs w:val="32"/>
        </w:rPr>
        <w:t>，中国应急管理、商洛日报、商洛新闻网等其他市级以上媒体发布信息696篇。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党风廉政建设工作情况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自己能够</w:t>
      </w:r>
      <w:r>
        <w:rPr>
          <w:rFonts w:hint="eastAsia" w:ascii="仿宋_GB2312" w:hAnsi="仿宋_GB2312" w:eastAsia="仿宋_GB2312" w:cs="仿宋_GB2312"/>
          <w:sz w:val="32"/>
          <w:szCs w:val="32"/>
        </w:rPr>
        <w:t>严格执行中央八项规定实施细则精神和省、市委实施办法，自觉接受组织管理、纪律约束和群众监督，培养健康的生活方式和高尚的精神追求。严格遵守《党章》《准则》《条例》</w:t>
      </w:r>
      <w:r>
        <w:rPr>
          <w:rFonts w:hint="eastAsia" w:ascii="仿宋_GB2312" w:hAnsi="仿宋_GB2312" w:eastAsia="仿宋_GB2312" w:cs="仿宋_GB2312"/>
          <w:sz w:val="32"/>
          <w:szCs w:val="32"/>
          <w:lang w:eastAsia="zh-CN"/>
        </w:rPr>
        <w:t>等有关规定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时时处处严格要求自己，</w:t>
      </w:r>
      <w:r>
        <w:rPr>
          <w:rFonts w:hint="eastAsia" w:ascii="仿宋_GB2312" w:hAnsi="宋体" w:eastAsia="仿宋_GB2312" w:cs="仿宋_GB2312"/>
          <w:kern w:val="0"/>
          <w:sz w:val="32"/>
          <w:szCs w:val="32"/>
          <w:lang w:val="en-US" w:eastAsia="zh-CN" w:bidi="ar"/>
        </w:rPr>
        <w:t>本人没有违规收送礼金行为，没有违规插手干预工程建设、矿产领域开发问题。本年度个人无需要报告的重大事项。所有公务用车均为从交投公司公车平台租用，无公车私用行为。本人</w:t>
      </w:r>
      <w:r>
        <w:rPr>
          <w:rFonts w:hint="eastAsia" w:ascii="仿宋_GB2312" w:hAnsi="仿宋_GB2312" w:eastAsia="仿宋_GB2312" w:cs="仿宋_GB2312"/>
          <w:sz w:val="32"/>
          <w:szCs w:val="32"/>
        </w:rPr>
        <w:t>没有群众反映、巡视反馈、组织约谈函询、受到问责的问题。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存在</w:t>
      </w:r>
      <w:r>
        <w:rPr>
          <w:rFonts w:hint="eastAsia" w:ascii="黑体" w:hAnsi="黑体" w:eastAsia="黑体" w:cs="黑体"/>
          <w:sz w:val="32"/>
          <w:szCs w:val="32"/>
          <w:lang w:eastAsia="zh-CN"/>
        </w:rPr>
        <w:t>的主要</w:t>
      </w:r>
      <w:r>
        <w:rPr>
          <w:rFonts w:hint="eastAsia" w:ascii="黑体" w:hAnsi="黑体" w:eastAsia="黑体" w:cs="黑体"/>
          <w:sz w:val="32"/>
          <w:szCs w:val="32"/>
        </w:rPr>
        <w:t>问题</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学习贯彻落实习近平新时代中国特色社会主义思想、推进政治建设不够深入。</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落实全面深化改革要求不够，对大应急机构改革思想认识仍存在偏差。</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40"/>
          <w:lang w:val="en-US" w:eastAsia="zh-CN"/>
        </w:rPr>
        <w:t>落实主体责任不到位，</w:t>
      </w:r>
      <w:r>
        <w:rPr>
          <w:rFonts w:hint="eastAsia" w:ascii="仿宋_GB2312" w:hAnsi="仿宋_GB2312" w:eastAsia="仿宋_GB2312" w:cs="仿宋_GB2312"/>
          <w:b w:val="0"/>
          <w:bCs w:val="0"/>
          <w:sz w:val="32"/>
          <w:szCs w:val="32"/>
          <w:lang w:val="en-US" w:eastAsia="zh-CN"/>
        </w:rPr>
        <w:t>存在形式主义问题。</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干部队伍建设存在短板，党建工作质量不高。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产生问题的原因分析</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初心使命意识</w:t>
      </w:r>
      <w:r>
        <w:rPr>
          <w:rFonts w:hint="eastAsia" w:ascii="楷体_GB2312" w:hAnsi="楷体_GB2312" w:eastAsia="楷体_GB2312" w:cs="楷体_GB2312"/>
          <w:b/>
          <w:bCs/>
          <w:sz w:val="32"/>
          <w:szCs w:val="32"/>
          <w:lang w:eastAsia="zh-CN"/>
        </w:rPr>
        <w:t>有所</w:t>
      </w:r>
      <w:r>
        <w:rPr>
          <w:rFonts w:hint="eastAsia" w:ascii="楷体_GB2312" w:hAnsi="楷体_GB2312" w:eastAsia="楷体_GB2312" w:cs="楷体_GB2312"/>
          <w:b/>
          <w:bCs/>
          <w:sz w:val="32"/>
          <w:szCs w:val="32"/>
        </w:rPr>
        <w:t>淡化。</w:t>
      </w:r>
      <w:r>
        <w:rPr>
          <w:rFonts w:hint="eastAsia" w:ascii="仿宋_GB2312" w:hAnsi="仿宋_GB2312" w:eastAsia="仿宋_GB2312" w:cs="仿宋_GB2312"/>
          <w:b w:val="0"/>
          <w:bCs w:val="0"/>
          <w:sz w:val="32"/>
          <w:szCs w:val="32"/>
          <w:lang w:eastAsia="zh-CN"/>
        </w:rPr>
        <w:t>自己作为</w:t>
      </w:r>
      <w:r>
        <w:rPr>
          <w:rFonts w:hint="eastAsia" w:ascii="仿宋_GB2312" w:hAnsi="仿宋_GB2312" w:eastAsia="仿宋_GB2312" w:cs="仿宋_GB2312"/>
          <w:b w:val="0"/>
          <w:bCs w:val="0"/>
          <w:sz w:val="32"/>
          <w:szCs w:val="32"/>
        </w:rPr>
        <w:t>一名受党长期关怀、教育和培养的干部，对党忠诚，信念坚定。但在实际工作中，存在忙于事务工作，放松了主观世界的改造和世界观、人生观、价值观的再锤炼、再提升。特别是随着年龄的增长和环境的变化，在思想上时不时产生了麻痹、松懈现象，对实现共产主义远大理想的长期性、复杂性、艰巨性认识不足，党性锤炼不经常，理想信念有所淡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政治</w:t>
      </w:r>
      <w:r>
        <w:rPr>
          <w:rFonts w:hint="eastAsia" w:ascii="楷体_GB2312" w:hAnsi="楷体_GB2312" w:eastAsia="楷体_GB2312" w:cs="楷体_GB2312"/>
          <w:b/>
          <w:bCs/>
          <w:sz w:val="32"/>
          <w:szCs w:val="32"/>
          <w:lang w:eastAsia="zh-CN"/>
        </w:rPr>
        <w:t>理论</w:t>
      </w:r>
      <w:r>
        <w:rPr>
          <w:rFonts w:hint="eastAsia" w:ascii="楷体_GB2312" w:hAnsi="楷体_GB2312" w:eastAsia="楷体_GB2312" w:cs="楷体_GB2312"/>
          <w:b/>
          <w:bCs/>
          <w:sz w:val="32"/>
          <w:szCs w:val="32"/>
        </w:rPr>
        <w:t>学习</w:t>
      </w:r>
      <w:r>
        <w:rPr>
          <w:rFonts w:hint="eastAsia" w:ascii="楷体_GB2312" w:hAnsi="楷体_GB2312" w:eastAsia="楷体_GB2312" w:cs="楷体_GB2312"/>
          <w:b/>
          <w:bCs/>
          <w:sz w:val="32"/>
          <w:szCs w:val="32"/>
          <w:lang w:eastAsia="zh-CN"/>
        </w:rPr>
        <w:t>有所放</w:t>
      </w:r>
      <w:r>
        <w:rPr>
          <w:rFonts w:hint="eastAsia" w:ascii="楷体_GB2312" w:hAnsi="楷体_GB2312" w:eastAsia="楷体_GB2312" w:cs="楷体_GB2312"/>
          <w:b/>
          <w:bCs/>
          <w:sz w:val="32"/>
          <w:szCs w:val="32"/>
        </w:rPr>
        <w:t>松。</w:t>
      </w:r>
      <w:r>
        <w:rPr>
          <w:rFonts w:hint="eastAsia" w:ascii="仿宋_GB2312" w:hAnsi="仿宋_GB2312" w:eastAsia="仿宋_GB2312" w:cs="仿宋_GB2312"/>
          <w:b w:val="0"/>
          <w:bCs w:val="0"/>
          <w:sz w:val="32"/>
          <w:szCs w:val="32"/>
        </w:rPr>
        <w:t>总认为学习是“软指标”，工作是“硬任务”。自己每年参加网络培训、专题辅导、集中教育</w:t>
      </w:r>
      <w:r>
        <w:rPr>
          <w:rFonts w:hint="eastAsia" w:ascii="仿宋_GB2312" w:hAnsi="仿宋_GB2312" w:eastAsia="仿宋_GB2312" w:cs="仿宋_GB2312"/>
          <w:b w:val="0"/>
          <w:bCs w:val="0"/>
          <w:sz w:val="32"/>
          <w:szCs w:val="32"/>
          <w:lang w:eastAsia="zh-CN"/>
        </w:rPr>
        <w:t>和日常自学</w:t>
      </w:r>
      <w:r>
        <w:rPr>
          <w:rFonts w:hint="eastAsia" w:ascii="仿宋_GB2312" w:hAnsi="仿宋_GB2312" w:eastAsia="仿宋_GB2312" w:cs="仿宋_GB2312"/>
          <w:b w:val="0"/>
          <w:bCs w:val="0"/>
          <w:sz w:val="32"/>
          <w:szCs w:val="32"/>
        </w:rPr>
        <w:t>等学习活动，认为掌握</w:t>
      </w:r>
      <w:r>
        <w:rPr>
          <w:rFonts w:hint="eastAsia" w:ascii="仿宋_GB2312" w:hAnsi="仿宋_GB2312" w:eastAsia="仿宋_GB2312" w:cs="仿宋_GB2312"/>
          <w:b w:val="0"/>
          <w:bCs w:val="0"/>
          <w:sz w:val="32"/>
          <w:szCs w:val="32"/>
          <w:lang w:eastAsia="zh-CN"/>
        </w:rPr>
        <w:t>了一定的政治</w:t>
      </w:r>
      <w:r>
        <w:rPr>
          <w:rFonts w:hint="eastAsia" w:ascii="仿宋_GB2312" w:hAnsi="仿宋_GB2312" w:eastAsia="仿宋_GB2312" w:cs="仿宋_GB2312"/>
          <w:b w:val="0"/>
          <w:bCs w:val="0"/>
          <w:sz w:val="32"/>
          <w:szCs w:val="32"/>
        </w:rPr>
        <w:t>理论知识，</w:t>
      </w:r>
      <w:r>
        <w:rPr>
          <w:rFonts w:hint="eastAsia" w:ascii="仿宋_GB2312" w:hAnsi="仿宋_GB2312" w:eastAsia="仿宋_GB2312" w:cs="仿宋_GB2312"/>
          <w:b w:val="0"/>
          <w:bCs w:val="0"/>
          <w:sz w:val="32"/>
          <w:szCs w:val="32"/>
          <w:lang w:eastAsia="zh-CN"/>
        </w:rPr>
        <w:t>用来</w:t>
      </w:r>
      <w:r>
        <w:rPr>
          <w:rFonts w:hint="eastAsia" w:ascii="仿宋_GB2312" w:hAnsi="仿宋_GB2312" w:eastAsia="仿宋_GB2312" w:cs="仿宋_GB2312"/>
          <w:b w:val="0"/>
          <w:bCs w:val="0"/>
          <w:sz w:val="32"/>
          <w:szCs w:val="32"/>
        </w:rPr>
        <w:t>指导工作实践，</w:t>
      </w:r>
      <w:r>
        <w:rPr>
          <w:rFonts w:hint="eastAsia" w:ascii="仿宋_GB2312" w:hAnsi="仿宋_GB2312" w:eastAsia="仿宋_GB2312" w:cs="仿宋_GB2312"/>
          <w:b w:val="0"/>
          <w:bCs w:val="0"/>
          <w:sz w:val="32"/>
          <w:szCs w:val="32"/>
          <w:lang w:eastAsia="zh-CN"/>
        </w:rPr>
        <w:t>政治理论学习有所放松</w:t>
      </w:r>
      <w:r>
        <w:rPr>
          <w:rFonts w:hint="eastAsia" w:ascii="仿宋_GB2312" w:hAnsi="仿宋_GB2312" w:eastAsia="仿宋_GB2312" w:cs="仿宋_GB2312"/>
          <w:b w:val="0"/>
          <w:bCs w:val="0"/>
          <w:sz w:val="32"/>
          <w:szCs w:val="32"/>
        </w:rPr>
        <w:t>，有自我满足的</w:t>
      </w:r>
      <w:r>
        <w:rPr>
          <w:rFonts w:hint="eastAsia" w:ascii="仿宋_GB2312" w:hAnsi="仿宋_GB2312" w:eastAsia="仿宋_GB2312" w:cs="仿宋_GB2312"/>
          <w:b w:val="0"/>
          <w:bCs w:val="0"/>
          <w:sz w:val="32"/>
          <w:szCs w:val="32"/>
          <w:lang w:eastAsia="zh-CN"/>
        </w:rPr>
        <w:t>思想</w:t>
      </w:r>
      <w:r>
        <w:rPr>
          <w:rFonts w:hint="eastAsia" w:ascii="仿宋_GB2312" w:hAnsi="仿宋_GB2312" w:eastAsia="仿宋_GB2312" w:cs="仿宋_GB2312"/>
          <w:b w:val="0"/>
          <w:bCs w:val="0"/>
          <w:sz w:val="32"/>
          <w:szCs w:val="32"/>
        </w:rPr>
        <w:t>，导致理论境界不高，眼界不够开阔，</w:t>
      </w:r>
      <w:r>
        <w:rPr>
          <w:rFonts w:hint="eastAsia" w:ascii="仿宋_GB2312" w:hAnsi="仿宋_GB2312" w:eastAsia="仿宋_GB2312" w:cs="仿宋_GB2312"/>
          <w:b w:val="0"/>
          <w:bCs w:val="0"/>
          <w:sz w:val="32"/>
          <w:szCs w:val="32"/>
          <w:lang w:eastAsia="zh-CN"/>
        </w:rPr>
        <w:t>政治</w:t>
      </w:r>
      <w:r>
        <w:rPr>
          <w:rFonts w:hint="eastAsia" w:ascii="仿宋_GB2312" w:hAnsi="仿宋_GB2312" w:eastAsia="仿宋_GB2312" w:cs="仿宋_GB2312"/>
          <w:b w:val="0"/>
          <w:bCs w:val="0"/>
          <w:sz w:val="32"/>
          <w:szCs w:val="32"/>
        </w:rPr>
        <w:t>站位还不够高，不能很好地处理好学习与工作之间的</w:t>
      </w:r>
      <w:r>
        <w:rPr>
          <w:rFonts w:hint="eastAsia" w:ascii="仿宋_GB2312" w:hAnsi="仿宋_GB2312" w:eastAsia="仿宋_GB2312" w:cs="仿宋_GB2312"/>
          <w:b w:val="0"/>
          <w:bCs w:val="0"/>
          <w:sz w:val="32"/>
          <w:szCs w:val="32"/>
          <w:lang w:eastAsia="zh-CN"/>
        </w:rPr>
        <w:t>关系</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把科学理论转化为谋划工作的新思路、推进工作的新举措</w:t>
      </w:r>
      <w:r>
        <w:rPr>
          <w:rFonts w:hint="eastAsia" w:ascii="仿宋_GB2312" w:hAnsi="仿宋_GB2312" w:eastAsia="仿宋_GB2312" w:cs="仿宋_GB2312"/>
          <w:b w:val="0"/>
          <w:bCs w:val="0"/>
          <w:sz w:val="32"/>
          <w:szCs w:val="32"/>
          <w:lang w:eastAsia="zh-CN"/>
        </w:rPr>
        <w:t>上还有一定差距</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（三）宗旨意识</w:t>
      </w:r>
      <w:r>
        <w:rPr>
          <w:rFonts w:hint="eastAsia" w:ascii="楷体_GB2312" w:hAnsi="楷体_GB2312" w:eastAsia="楷体_GB2312" w:cs="楷体_GB2312"/>
          <w:b/>
          <w:bCs/>
          <w:sz w:val="32"/>
          <w:szCs w:val="32"/>
          <w:lang w:eastAsia="zh-CN"/>
        </w:rPr>
        <w:t>有所</w:t>
      </w:r>
      <w:r>
        <w:rPr>
          <w:rFonts w:hint="eastAsia" w:ascii="楷体_GB2312" w:hAnsi="楷体_GB2312" w:eastAsia="楷体_GB2312" w:cs="楷体_GB2312"/>
          <w:b/>
          <w:bCs/>
          <w:sz w:val="32"/>
          <w:szCs w:val="32"/>
        </w:rPr>
        <w:t>减弱。</w:t>
      </w:r>
      <w:r>
        <w:rPr>
          <w:rFonts w:hint="eastAsia" w:ascii="仿宋_GB2312" w:hAnsi="仿宋_GB2312" w:eastAsia="仿宋_GB2312" w:cs="仿宋_GB2312"/>
          <w:b w:val="0"/>
          <w:bCs w:val="0"/>
          <w:sz w:val="32"/>
          <w:szCs w:val="32"/>
        </w:rPr>
        <w:t>重温了入党誓词和新《党章》规定，对</w:t>
      </w:r>
      <w:r>
        <w:rPr>
          <w:rFonts w:hint="eastAsia" w:ascii="仿宋_GB2312" w:hAnsi="仿宋_GB2312" w:eastAsia="仿宋_GB2312" w:cs="仿宋_GB2312"/>
          <w:b w:val="0"/>
          <w:bCs w:val="0"/>
          <w:sz w:val="32"/>
          <w:szCs w:val="32"/>
          <w:lang w:val="en-US" w:eastAsia="zh-CN"/>
        </w:rPr>
        <w:t>习近平新时代中国特色社会主义思想和习近平总书记来陕考察重要讲话重要指示精神以及党史资料</w:t>
      </w:r>
      <w:r>
        <w:rPr>
          <w:rFonts w:hint="eastAsia" w:ascii="仿宋_GB2312" w:hAnsi="仿宋_GB2312" w:eastAsia="仿宋_GB2312" w:cs="仿宋_GB2312"/>
          <w:b w:val="0"/>
          <w:bCs w:val="0"/>
          <w:sz w:val="32"/>
          <w:szCs w:val="32"/>
        </w:rPr>
        <w:t>进行了</w:t>
      </w:r>
      <w:r>
        <w:rPr>
          <w:rFonts w:hint="eastAsia" w:ascii="仿宋_GB2312" w:hAnsi="仿宋_GB2312" w:eastAsia="仿宋_GB2312" w:cs="仿宋_GB2312"/>
          <w:b w:val="0"/>
          <w:bCs w:val="0"/>
          <w:sz w:val="32"/>
          <w:szCs w:val="32"/>
          <w:lang w:val="en-US" w:eastAsia="zh-CN"/>
        </w:rPr>
        <w:t>反复深入</w:t>
      </w:r>
      <w:r>
        <w:rPr>
          <w:rFonts w:hint="eastAsia" w:ascii="仿宋_GB2312" w:hAnsi="仿宋_GB2312" w:eastAsia="仿宋_GB2312" w:cs="仿宋_GB2312"/>
          <w:b w:val="0"/>
          <w:bCs w:val="0"/>
          <w:sz w:val="32"/>
          <w:szCs w:val="32"/>
        </w:rPr>
        <w:t>学习，自己也深知如何待民、如何用权、如何律己，但随着生活水平日益提高和社会思想多元</w:t>
      </w:r>
      <w:r>
        <w:rPr>
          <w:rFonts w:hint="eastAsia" w:ascii="仿宋_GB2312" w:hAnsi="仿宋_GB2312" w:eastAsia="仿宋_GB2312" w:cs="仿宋_GB2312"/>
          <w:b w:val="0"/>
          <w:bCs w:val="0"/>
          <w:sz w:val="32"/>
          <w:szCs w:val="32"/>
          <w:lang w:eastAsia="zh-CN"/>
        </w:rPr>
        <w:t>化影响</w:t>
      </w:r>
      <w:r>
        <w:rPr>
          <w:rFonts w:hint="eastAsia" w:ascii="仿宋_GB2312" w:hAnsi="仿宋_GB2312" w:eastAsia="仿宋_GB2312" w:cs="仿宋_GB2312"/>
          <w:b w:val="0"/>
          <w:bCs w:val="0"/>
          <w:sz w:val="32"/>
          <w:szCs w:val="32"/>
        </w:rPr>
        <w:t>,为人民服务的宗旨意识有所淡化,未能在思想上多关心群众,感情上多贴近群众,行动上多照顾群众,有满足现状的思想，为</w:t>
      </w:r>
      <w:r>
        <w:rPr>
          <w:rFonts w:hint="eastAsia" w:ascii="仿宋_GB2312" w:hAnsi="仿宋_GB2312" w:eastAsia="仿宋_GB2312" w:cs="仿宋_GB2312"/>
          <w:b w:val="0"/>
          <w:bCs w:val="0"/>
          <w:sz w:val="32"/>
          <w:szCs w:val="32"/>
          <w:lang w:eastAsia="zh-CN"/>
        </w:rPr>
        <w:t>人</w:t>
      </w:r>
      <w:r>
        <w:rPr>
          <w:rFonts w:hint="eastAsia" w:ascii="仿宋_GB2312" w:hAnsi="仿宋_GB2312" w:eastAsia="仿宋_GB2312" w:cs="仿宋_GB2312"/>
          <w:b w:val="0"/>
          <w:bCs w:val="0"/>
          <w:sz w:val="32"/>
          <w:szCs w:val="32"/>
        </w:rPr>
        <w:t>民服务的</w:t>
      </w:r>
      <w:r>
        <w:rPr>
          <w:rFonts w:hint="eastAsia" w:ascii="仿宋_GB2312" w:hAnsi="仿宋_GB2312" w:eastAsia="仿宋_GB2312" w:cs="仿宋_GB2312"/>
          <w:b w:val="0"/>
          <w:bCs w:val="0"/>
          <w:sz w:val="32"/>
          <w:szCs w:val="32"/>
          <w:lang w:eastAsia="zh-CN"/>
        </w:rPr>
        <w:t>宗旨</w:t>
      </w:r>
      <w:r>
        <w:rPr>
          <w:rFonts w:hint="eastAsia" w:ascii="仿宋_GB2312" w:hAnsi="仿宋_GB2312" w:eastAsia="仿宋_GB2312" w:cs="仿宋_GB2312"/>
          <w:b w:val="0"/>
          <w:bCs w:val="0"/>
          <w:sz w:val="32"/>
          <w:szCs w:val="32"/>
        </w:rPr>
        <w:t>意识</w:t>
      </w:r>
      <w:r>
        <w:rPr>
          <w:rFonts w:hint="eastAsia" w:ascii="仿宋_GB2312" w:hAnsi="仿宋_GB2312" w:eastAsia="仿宋_GB2312" w:cs="仿宋_GB2312"/>
          <w:b w:val="0"/>
          <w:bCs w:val="0"/>
          <w:sz w:val="32"/>
          <w:szCs w:val="32"/>
          <w:lang w:eastAsia="zh-CN"/>
        </w:rPr>
        <w:t>有所</w:t>
      </w:r>
      <w:r>
        <w:rPr>
          <w:rFonts w:hint="eastAsia" w:ascii="仿宋_GB2312" w:hAnsi="仿宋_GB2312" w:eastAsia="仿宋_GB2312" w:cs="仿宋_GB2312"/>
          <w:b w:val="0"/>
          <w:bCs w:val="0"/>
          <w:sz w:val="32"/>
          <w:szCs w:val="32"/>
        </w:rPr>
        <w:t>减弱。</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2"/>
          <w:szCs w:val="32"/>
        </w:rPr>
        <w:t>（四）主观主义</w:t>
      </w:r>
      <w:r>
        <w:rPr>
          <w:rFonts w:hint="eastAsia" w:ascii="楷体_GB2312" w:hAnsi="楷体_GB2312" w:eastAsia="楷体_GB2312" w:cs="楷体_GB2312"/>
          <w:b/>
          <w:bCs/>
          <w:sz w:val="32"/>
          <w:szCs w:val="32"/>
          <w:lang w:eastAsia="zh-CN"/>
        </w:rPr>
        <w:t>有所</w:t>
      </w:r>
      <w:r>
        <w:rPr>
          <w:rFonts w:hint="eastAsia" w:ascii="楷体_GB2312" w:hAnsi="楷体_GB2312" w:eastAsia="楷体_GB2312" w:cs="楷体_GB2312"/>
          <w:b/>
          <w:bCs/>
          <w:sz w:val="32"/>
          <w:szCs w:val="32"/>
        </w:rPr>
        <w:t>滋长。</w:t>
      </w:r>
      <w:r>
        <w:rPr>
          <w:rFonts w:hint="eastAsia" w:ascii="仿宋_GB2312" w:hAnsi="仿宋_GB2312" w:eastAsia="仿宋_GB2312" w:cs="仿宋_GB2312"/>
          <w:b w:val="0"/>
          <w:bCs w:val="0"/>
          <w:sz w:val="32"/>
          <w:szCs w:val="32"/>
        </w:rPr>
        <w:t>工作中缺乏主动性和勇于创新的胆识。不知不觉地产生了不求有功、但求无过的思想，因此学习放松了、工作松劲了、标准</w:t>
      </w:r>
      <w:r>
        <w:rPr>
          <w:rFonts w:hint="eastAsia" w:ascii="仿宋_GB2312" w:hAnsi="仿宋_GB2312" w:eastAsia="仿宋_GB2312" w:cs="仿宋_GB2312"/>
          <w:b w:val="0"/>
          <w:bCs w:val="0"/>
          <w:sz w:val="32"/>
          <w:szCs w:val="32"/>
          <w:lang w:eastAsia="zh-CN"/>
        </w:rPr>
        <w:t>降低了</w:t>
      </w:r>
      <w:r>
        <w:rPr>
          <w:rFonts w:hint="eastAsia" w:ascii="仿宋_GB2312" w:hAnsi="仿宋_GB2312" w:eastAsia="仿宋_GB2312" w:cs="仿宋_GB2312"/>
          <w:b w:val="0"/>
          <w:bCs w:val="0"/>
          <w:sz w:val="32"/>
          <w:szCs w:val="32"/>
        </w:rPr>
        <w:t>，工作的主动性、创新意识</w:t>
      </w:r>
      <w:r>
        <w:rPr>
          <w:rFonts w:hint="eastAsia" w:ascii="仿宋_GB2312" w:hAnsi="仿宋_GB2312" w:eastAsia="仿宋_GB2312" w:cs="仿宋_GB2312"/>
          <w:b w:val="0"/>
          <w:bCs w:val="0"/>
          <w:sz w:val="32"/>
          <w:szCs w:val="32"/>
          <w:lang w:eastAsia="zh-CN"/>
        </w:rPr>
        <w:t>有所减弱，</w:t>
      </w:r>
      <w:r>
        <w:rPr>
          <w:rFonts w:hint="eastAsia" w:ascii="仿宋_GB2312" w:hAnsi="����" w:eastAsia="仿宋_GB2312"/>
          <w:color w:val="000000"/>
          <w:sz w:val="32"/>
          <w:szCs w:val="32"/>
        </w:rPr>
        <w:t>吃苦精神、进取精神、奋斗精神有所弱化</w:t>
      </w:r>
      <w:r>
        <w:rPr>
          <w:rFonts w:hint="eastAsia" w:ascii="仿宋_GB2312" w:hAnsi="����" w:eastAsia="仿宋_GB2312"/>
          <w:color w:val="000000"/>
          <w:sz w:val="32"/>
          <w:szCs w:val="32"/>
          <w:lang w:eastAsia="zh-CN"/>
        </w:rPr>
        <w:t>。</w:t>
      </w:r>
      <w:r>
        <w:rPr>
          <w:rFonts w:hint="eastAsia" w:ascii="仿宋_GB2312" w:hAnsi="仿宋_GB2312" w:eastAsia="仿宋_GB2312" w:cs="仿宋_GB2312"/>
          <w:b w:val="0"/>
          <w:bCs w:val="0"/>
          <w:sz w:val="32"/>
          <w:szCs w:val="32"/>
        </w:rPr>
        <w:t>产生这种问题，主要原因就在于党的实事求是的思想路线在自己思想深处</w:t>
      </w:r>
      <w:r>
        <w:rPr>
          <w:rFonts w:hint="eastAsia" w:ascii="仿宋_GB2312" w:hAnsi="仿宋_GB2312" w:eastAsia="仿宋_GB2312" w:cs="仿宋_GB2312"/>
          <w:b w:val="0"/>
          <w:bCs w:val="0"/>
          <w:sz w:val="32"/>
          <w:szCs w:val="32"/>
          <w:lang w:eastAsia="zh-CN"/>
        </w:rPr>
        <w:t>有所</w:t>
      </w:r>
      <w:r>
        <w:rPr>
          <w:rFonts w:hint="eastAsia" w:ascii="仿宋_GB2312" w:hAnsi="仿宋_GB2312" w:eastAsia="仿宋_GB2312" w:cs="仿宋_GB2312"/>
          <w:b w:val="0"/>
          <w:bCs w:val="0"/>
          <w:sz w:val="32"/>
          <w:szCs w:val="32"/>
        </w:rPr>
        <w:t>淡化，求真务实的内涵在工作</w:t>
      </w:r>
      <w:r>
        <w:rPr>
          <w:rFonts w:hint="eastAsia" w:ascii="仿宋_GB2312" w:hAnsi="仿宋_GB2312" w:eastAsia="仿宋_GB2312" w:cs="仿宋_GB2312"/>
          <w:b w:val="0"/>
          <w:bCs w:val="0"/>
          <w:sz w:val="32"/>
          <w:szCs w:val="32"/>
          <w:lang w:eastAsia="zh-CN"/>
        </w:rPr>
        <w:t>落实上有差距。</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（五）自我要求</w:t>
      </w:r>
      <w:r>
        <w:rPr>
          <w:rFonts w:hint="eastAsia" w:ascii="楷体_GB2312" w:hAnsi="楷体_GB2312" w:eastAsia="楷体_GB2312" w:cs="楷体_GB2312"/>
          <w:b/>
          <w:bCs/>
          <w:sz w:val="32"/>
          <w:szCs w:val="32"/>
          <w:lang w:eastAsia="zh-CN"/>
        </w:rPr>
        <w:t>有所</w:t>
      </w:r>
      <w:r>
        <w:rPr>
          <w:rFonts w:hint="eastAsia" w:ascii="楷体_GB2312" w:hAnsi="楷体_GB2312" w:eastAsia="楷体_GB2312" w:cs="楷体_GB2312"/>
          <w:b/>
          <w:bCs/>
          <w:sz w:val="32"/>
          <w:szCs w:val="32"/>
        </w:rPr>
        <w:t>放松。</w:t>
      </w:r>
      <w:r>
        <w:rPr>
          <w:rFonts w:hint="eastAsia" w:ascii="仿宋_GB2312" w:hAnsi="仿宋_GB2312" w:eastAsia="仿宋_GB2312" w:cs="仿宋_GB2312"/>
          <w:b w:val="0"/>
          <w:bCs w:val="0"/>
          <w:sz w:val="32"/>
          <w:szCs w:val="32"/>
        </w:rPr>
        <w:t>自认为积累了一定的工作经验，因而自觉不自觉的满足拥有的</w:t>
      </w:r>
      <w:r>
        <w:rPr>
          <w:rFonts w:hint="eastAsia" w:ascii="仿宋_GB2312" w:hAnsi="仿宋_GB2312" w:eastAsia="仿宋_GB2312" w:cs="仿宋_GB2312"/>
          <w:b w:val="0"/>
          <w:bCs w:val="0"/>
          <w:sz w:val="32"/>
          <w:szCs w:val="32"/>
          <w:lang w:eastAsia="zh-CN"/>
        </w:rPr>
        <w:t>知识</w:t>
      </w:r>
      <w:r>
        <w:rPr>
          <w:rFonts w:hint="eastAsia" w:ascii="仿宋_GB2312" w:hAnsi="仿宋_GB2312" w:eastAsia="仿宋_GB2312" w:cs="仿宋_GB2312"/>
          <w:b w:val="0"/>
          <w:bCs w:val="0"/>
          <w:sz w:val="32"/>
          <w:szCs w:val="32"/>
        </w:rPr>
        <w:t>积累和</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经验，渐渐放松了自我提高、自我完善、自我革新的要求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总觉得只要自己能够坚守底线，不做违纪违法的事情，没有把筑牢思想防线作为一种清醒的政治自觉和政治担当，久而久之纪律意识有所淡化，遵守党的政治纪律、组织纪律标准不高，</w:t>
      </w:r>
      <w:r>
        <w:rPr>
          <w:rFonts w:hint="eastAsia" w:ascii="仿宋_GB2312" w:hAnsi="����" w:eastAsia="仿宋_GB2312"/>
          <w:color w:val="000000"/>
          <w:sz w:val="32"/>
          <w:szCs w:val="32"/>
        </w:rPr>
        <w:t>对</w:t>
      </w:r>
      <w:r>
        <w:rPr>
          <w:rFonts w:hint="eastAsia" w:ascii="仿宋_GB2312" w:hAnsi="仿宋_GB2312" w:eastAsia="仿宋_GB2312" w:cs="仿宋_GB2312"/>
          <w:sz w:val="32"/>
          <w:szCs w:val="32"/>
        </w:rPr>
        <w:t>纪律尊重不够、敬畏不够，执行不严格，没有认识到党的纪律是丝毫不能触碰的红线、是坚决不能突破的底线</w:t>
      </w:r>
      <w:r>
        <w:rPr>
          <w:rFonts w:hint="eastAsia" w:ascii="仿宋_GB2312" w:hAnsi="仿宋_GB2312" w:eastAsia="仿宋_GB2312" w:cs="仿宋_GB2312"/>
          <w:sz w:val="32"/>
          <w:szCs w:val="32"/>
          <w:lang w:eastAsia="zh-CN"/>
        </w:rPr>
        <w:t>、是必须严格执行的</w:t>
      </w:r>
      <w:r>
        <w:rPr>
          <w:rFonts w:hint="eastAsia" w:ascii="仿宋_GB2312" w:hAnsi="仿宋_GB2312" w:eastAsia="仿宋_GB2312" w:cs="仿宋_GB2312"/>
          <w:sz w:val="32"/>
          <w:szCs w:val="32"/>
        </w:rPr>
        <w:t>铁律。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六、整改措施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一</w:t>
      </w: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持</w:t>
      </w:r>
      <w:r>
        <w:rPr>
          <w:rFonts w:hint="eastAsia" w:ascii="楷体_GB2312" w:hAnsi="楷体_GB2312" w:eastAsia="楷体_GB2312" w:cs="楷体_GB2312"/>
          <w:b/>
          <w:bCs w:val="0"/>
          <w:color w:val="000000"/>
          <w:sz w:val="32"/>
          <w:szCs w:val="32"/>
        </w:rPr>
        <w:t>之以恒强化学习教育，理论联系实际。</w:t>
      </w:r>
      <w:r>
        <w:rPr>
          <w:rFonts w:hint="eastAsia" w:ascii="仿宋_GB2312" w:hAnsi="����" w:eastAsia="仿宋_GB2312"/>
          <w:color w:val="000000"/>
          <w:sz w:val="32"/>
          <w:szCs w:val="32"/>
          <w:lang w:val="en-US" w:eastAsia="zh-CN"/>
        </w:rPr>
        <w:t>要把政治理论学习摆在首位，坚持把</w:t>
      </w:r>
      <w:r>
        <w:rPr>
          <w:rFonts w:hint="eastAsia" w:ascii="仿宋_GB2312" w:hAnsi="����" w:eastAsia="仿宋_GB2312"/>
          <w:color w:val="000000"/>
          <w:sz w:val="32"/>
          <w:szCs w:val="32"/>
        </w:rPr>
        <w:t>深入学习</w:t>
      </w:r>
      <w:r>
        <w:rPr>
          <w:rFonts w:hint="eastAsia" w:ascii="仿宋_GB2312" w:hAnsi="����" w:eastAsia="仿宋_GB2312"/>
          <w:color w:val="000000"/>
          <w:sz w:val="32"/>
          <w:szCs w:val="32"/>
          <w:lang w:eastAsia="zh-CN"/>
        </w:rPr>
        <w:t>宣传贯彻党的二十大精神，同学习贯彻习近平总书记来陕考察重要讲话重要指示精神结合起来，</w:t>
      </w:r>
      <w:r>
        <w:rPr>
          <w:rFonts w:hint="eastAsia" w:ascii="仿宋_GB2312" w:hAnsi="����" w:eastAsia="仿宋_GB2312"/>
          <w:color w:val="000000"/>
          <w:sz w:val="32"/>
          <w:szCs w:val="32"/>
        </w:rPr>
        <w:t>心系国之大者，</w:t>
      </w:r>
      <w:r>
        <w:rPr>
          <w:rFonts w:hint="eastAsia" w:ascii="仿宋_GB2312" w:hAnsi="����" w:eastAsia="仿宋_GB2312"/>
          <w:color w:val="000000"/>
          <w:sz w:val="32"/>
          <w:szCs w:val="32"/>
          <w:lang w:val="en-US" w:eastAsia="zh-CN"/>
        </w:rPr>
        <w:t>时刻</w:t>
      </w:r>
      <w:r>
        <w:rPr>
          <w:rFonts w:hint="eastAsia" w:ascii="仿宋_GB2312" w:hAnsi="����" w:eastAsia="仿宋_GB2312"/>
          <w:color w:val="000000"/>
          <w:sz w:val="32"/>
          <w:szCs w:val="32"/>
        </w:rPr>
        <w:t>关注党中央在关心什么、强调什么，深刻领会什么是党和国家最重要的利益、什么是最需要坚定维护的立场，进一步提高政治站位，坚定理想信念，增强党性修养，</w:t>
      </w:r>
      <w:r>
        <w:rPr>
          <w:rFonts w:hint="eastAsia" w:ascii="仿宋_GB2312" w:hAnsi="仿宋_GB2312" w:eastAsia="仿宋_GB2312" w:cs="仿宋_GB2312"/>
          <w:b w:val="0"/>
          <w:bCs w:val="0"/>
          <w:sz w:val="32"/>
          <w:szCs w:val="32"/>
          <w:lang w:val="en-US" w:eastAsia="zh-CN"/>
        </w:rPr>
        <w:t>不断提升自己政治理论水平和综合素质，</w:t>
      </w:r>
      <w:r>
        <w:rPr>
          <w:rFonts w:hint="eastAsia" w:ascii="仿宋_GB2312" w:hAnsi="仿宋_GB2312" w:eastAsia="仿宋_GB2312" w:cs="仿宋_GB2312"/>
          <w:b w:val="0"/>
          <w:bCs w:val="0"/>
          <w:sz w:val="32"/>
          <w:szCs w:val="32"/>
          <w:lang w:eastAsia="zh-CN"/>
        </w:rPr>
        <w:t>提高把握新发展阶段、贯彻新发展理念、构建新发展格局的政治能力和战略眼光，进一步提高自己的政治判断力、政治领悟力、政治执行力。</w:t>
      </w:r>
      <w:r>
        <w:rPr>
          <w:rFonts w:hint="eastAsia" w:ascii="仿宋_GB2312" w:hAnsi="����" w:eastAsia="仿宋_GB2312"/>
          <w:color w:val="000000"/>
          <w:sz w:val="32"/>
          <w:szCs w:val="32"/>
        </w:rPr>
        <w:t>坚持理论联系实际，用学到的理论知识指导实际工作</w:t>
      </w:r>
      <w:r>
        <w:rPr>
          <w:rFonts w:hint="eastAsia" w:ascii="仿宋_GB2312" w:hAnsi="����" w:eastAsia="仿宋_GB2312"/>
          <w:color w:val="000000"/>
          <w:sz w:val="32"/>
          <w:szCs w:val="32"/>
          <w:lang w:eastAsia="zh-CN"/>
        </w:rPr>
        <w:t>，做到学思用贯通、知信行统一，把中、省、市各项决策部署贯穿落实到安全生产和防灾减灾救灾工作之中，</w:t>
      </w:r>
      <w:r>
        <w:rPr>
          <w:rFonts w:hint="eastAsia" w:ascii="仿宋_GB2312" w:eastAsia="仿宋_GB2312"/>
          <w:sz w:val="32"/>
          <w:szCs w:val="32"/>
        </w:rPr>
        <w:t>不断增强自己应对突发事件、解决安全生产热点难点问题的能力和驾驭复杂局面的本领。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val="0"/>
          <w:color w:val="000000"/>
          <w:kern w:val="0"/>
          <w:sz w:val="32"/>
          <w:szCs w:val="32"/>
          <w:lang w:val="en-US" w:eastAsia="zh-CN" w:bidi="ar-SA"/>
        </w:rPr>
        <w:t>（二）持之以恒加强党性锻炼，坚定理想信念。</w:t>
      </w:r>
      <w:r>
        <w:rPr>
          <w:rFonts w:hint="eastAsia" w:ascii="仿宋_GB2312" w:hAnsi="仿宋_GB2312" w:eastAsia="仿宋_GB2312" w:cs="仿宋_GB2312"/>
          <w:sz w:val="32"/>
          <w:szCs w:val="32"/>
          <w:lang w:val="en-US" w:eastAsia="zh-CN"/>
        </w:rPr>
        <w:t>始终把守规矩作为一种修养来磨炼、作为一种责任来担当、作为一种习惯来养成，坚决做到心有所畏、言有所戒、行有所止。尤其要遵守党的政治纪律和政治规矩，时时刻刻以党章党纪和党性原则为镜，认真对照检查自己的党性强不强、党性纯不纯，确保在政治立场、政治方向、政治原则、政治道路上始终同以习近平同志为核心的党中央保持高度一致，牢固树立“四个意识”，自觉做到“两个维护”。坚守从政底线，在老老实实做人与清清白白做事中锤炼品格，在遵守党规党纪的行动中塑造信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 w:eastAsia="仿宋_GB2312"/>
          <w:color w:val="000000"/>
          <w:sz w:val="32"/>
          <w:szCs w:val="32"/>
          <w:lang w:eastAsia="zh-CN"/>
        </w:rPr>
      </w:pPr>
      <w:r>
        <w:rPr>
          <w:rFonts w:hint="eastAsia" w:ascii="楷体_GB2312" w:hAnsi="楷体_GB2312" w:eastAsia="楷体_GB2312" w:cs="楷体_GB2312"/>
          <w:b/>
          <w:bCs w:val="0"/>
          <w:color w:val="000000"/>
          <w:kern w:val="0"/>
          <w:sz w:val="32"/>
          <w:szCs w:val="32"/>
          <w:lang w:val="en-US" w:eastAsia="zh-CN" w:bidi="ar-SA"/>
        </w:rPr>
        <w:t>（三）持之以恒坚决扛起责任，认真履职尽责。</w:t>
      </w:r>
      <w:r>
        <w:rPr>
          <w:rFonts w:hint="eastAsia" w:ascii="仿宋_GB2312" w:hAnsi="����" w:eastAsia="仿宋_GB2312"/>
          <w:color w:val="000000"/>
          <w:sz w:val="32"/>
          <w:szCs w:val="32"/>
        </w:rPr>
        <w:t>在对分管</w:t>
      </w:r>
      <w:r>
        <w:rPr>
          <w:rFonts w:hint="eastAsia" w:ascii="仿宋_GB2312" w:hAnsi="����" w:eastAsia="仿宋_GB2312"/>
          <w:color w:val="000000"/>
          <w:sz w:val="32"/>
          <w:szCs w:val="32"/>
          <w:lang w:val="en-US" w:eastAsia="zh-CN"/>
        </w:rPr>
        <w:t>科室和下属单位</w:t>
      </w:r>
      <w:r>
        <w:rPr>
          <w:rFonts w:hint="eastAsia" w:ascii="仿宋_GB2312" w:hAnsi="����" w:eastAsia="仿宋_GB2312"/>
          <w:color w:val="000000"/>
          <w:sz w:val="32"/>
          <w:szCs w:val="32"/>
        </w:rPr>
        <w:t>中一些长期性、复杂性、系统性的工作，将坚决扛起千斤重担，充分认识肩负的政治责任，直面矛盾、迎难而上</w:t>
      </w:r>
      <w:r>
        <w:rPr>
          <w:rFonts w:hint="eastAsia" w:ascii="仿宋_GB2312" w:hAnsi="����" w:eastAsia="仿宋_GB2312"/>
          <w:color w:val="000000"/>
          <w:sz w:val="32"/>
          <w:szCs w:val="32"/>
          <w:lang w:eastAsia="zh-CN"/>
        </w:rPr>
        <w:t>。</w:t>
      </w:r>
      <w:r>
        <w:rPr>
          <w:rFonts w:hint="eastAsia" w:ascii="仿宋_GB2312" w:eastAsia="仿宋_GB2312"/>
          <w:color w:val="000000"/>
          <w:spacing w:val="0"/>
          <w:sz w:val="32"/>
          <w:szCs w:val="32"/>
          <w:lang w:val="en-US" w:eastAsia="zh-CN"/>
        </w:rPr>
        <w:t>要</w:t>
      </w:r>
      <w:r>
        <w:rPr>
          <w:rFonts w:hint="eastAsia" w:ascii="仿宋_GB2312" w:hAnsi="����" w:eastAsia="仿宋_GB2312"/>
          <w:color w:val="000000"/>
          <w:sz w:val="32"/>
          <w:szCs w:val="32"/>
        </w:rPr>
        <w:t>时刻把责任扛在肩上、把任务抓在手上，鼓足干劲、紧盯不放、常抓不懈，以钉钉子精神一锤接着一锤敲、一件接着一件干，切实做到守土有责、守土负责、守土尽责，确保各项工作任务有效落实。</w:t>
      </w:r>
      <w:r>
        <w:rPr>
          <w:rFonts w:hint="eastAsia" w:ascii="仿宋_GB2312" w:hAnsi="����" w:eastAsia="仿宋_GB2312"/>
          <w:color w:val="000000"/>
          <w:sz w:val="32"/>
          <w:szCs w:val="32"/>
          <w:lang w:eastAsia="zh-CN"/>
        </w:rPr>
        <w:t>要树立大安全大应急框架，加强镇（街道）、村（社区）应急管理体系和能力建设，强化网格化管理，狠抓基层应急管理人员培训，进一步提高安全生产和防灾减灾救灾能力。</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 w:eastAsia="仿宋_GB2312"/>
          <w:color w:val="000000"/>
          <w:sz w:val="32"/>
          <w:szCs w:val="32"/>
        </w:rPr>
      </w:pPr>
      <w:r>
        <w:rPr>
          <w:rFonts w:hint="eastAsia" w:ascii="楷体_GB2312" w:hAnsi="楷体_GB2312" w:eastAsia="楷体_GB2312" w:cs="楷体_GB2312"/>
          <w:b/>
          <w:bCs w:val="0"/>
          <w:color w:val="000000"/>
          <w:kern w:val="0"/>
          <w:sz w:val="32"/>
          <w:szCs w:val="32"/>
          <w:lang w:val="en-US" w:eastAsia="zh-CN" w:bidi="ar-SA"/>
        </w:rPr>
        <w:t>（四）持之以恒转变工作作风，走好群众路线。</w:t>
      </w:r>
      <w:r>
        <w:rPr>
          <w:rFonts w:hint="eastAsia" w:ascii="仿宋_GB2312" w:hAnsi="����" w:eastAsia="仿宋_GB2312"/>
          <w:color w:val="000000"/>
          <w:sz w:val="32"/>
          <w:szCs w:val="32"/>
        </w:rPr>
        <w:t>作为一名共产党员，要不忘初心，牢记使命，坚持一线调研、一线督导、一线攻坚，深入开展“转作风、夯责任、抓落实、促发展”作风建设专项整治</w:t>
      </w:r>
      <w:r>
        <w:rPr>
          <w:rFonts w:hint="eastAsia" w:ascii="仿宋_GB2312" w:hAnsi="����" w:eastAsia="仿宋_GB2312"/>
          <w:color w:val="000000"/>
          <w:sz w:val="32"/>
          <w:szCs w:val="32"/>
          <w:lang w:eastAsia="zh-CN"/>
        </w:rPr>
        <w:t>。</w:t>
      </w:r>
      <w:r>
        <w:rPr>
          <w:rFonts w:hint="eastAsia" w:ascii="仿宋_GB2312" w:eastAsia="仿宋_GB2312"/>
          <w:color w:val="000000"/>
          <w:spacing w:val="0"/>
          <w:sz w:val="32"/>
          <w:szCs w:val="32"/>
        </w:rPr>
        <w:t>要</w:t>
      </w:r>
      <w:r>
        <w:rPr>
          <w:rFonts w:hint="eastAsia" w:ascii="仿宋_GB2312" w:eastAsia="仿宋_GB2312"/>
          <w:color w:val="000000"/>
          <w:spacing w:val="0"/>
          <w:sz w:val="32"/>
          <w:szCs w:val="32"/>
          <w:lang w:eastAsia="zh-CN"/>
        </w:rPr>
        <w:t>统筹发展和安全两件大事，牢固树立“发展绝不能以牺牲生命为代价”的红线意识，在发展中更多考虑安全因素，努力实现发展和安全的动态平衡。要</w:t>
      </w:r>
      <w:r>
        <w:rPr>
          <w:rFonts w:hint="eastAsia" w:ascii="仿宋_GB2312" w:eastAsia="仿宋_GB2312"/>
          <w:color w:val="000000"/>
          <w:spacing w:val="0"/>
          <w:sz w:val="32"/>
          <w:szCs w:val="32"/>
        </w:rPr>
        <w:t>多深入企业调查研究，多了解掌握企业的基本情况和存在的突出问题，用开放的观念、发展的思维来思考和解决工作中遇到的困难和问题，不断推出新思路，创出新模式，干出新成绩，努力在思想上与时俱进，在工作中争先创优。要树立全局观念和大局意识，不管是否是自己分内工作，都要服从领导安排，敢于担当，勇挑重担，保质保量完成领导交办的各项工作任务，决不推诿扯皮</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贻误工作。</w:t>
      </w:r>
      <w:r>
        <w:rPr>
          <w:rFonts w:hint="eastAsia" w:ascii="仿宋_GB2312" w:hAnsi="����" w:eastAsia="仿宋_GB2312"/>
          <w:color w:val="000000"/>
          <w:sz w:val="32"/>
          <w:szCs w:val="32"/>
        </w:rPr>
        <w:t>扎实推进</w:t>
      </w:r>
      <w:r>
        <w:rPr>
          <w:rFonts w:hint="eastAsia" w:ascii="仿宋_GB2312" w:hAnsi="����" w:eastAsia="仿宋_GB2312"/>
          <w:color w:val="000000"/>
          <w:sz w:val="32"/>
          <w:szCs w:val="32"/>
          <w:lang w:eastAsia="zh-CN"/>
        </w:rPr>
        <w:t>安全</w:t>
      </w:r>
      <w:r>
        <w:rPr>
          <w:rFonts w:hint="eastAsia" w:ascii="仿宋_GB2312" w:eastAsia="仿宋_GB2312"/>
          <w:color w:val="000000"/>
          <w:spacing w:val="0"/>
          <w:sz w:val="32"/>
          <w:szCs w:val="32"/>
        </w:rPr>
        <w:t>隐患</w:t>
      </w:r>
      <w:r>
        <w:rPr>
          <w:rFonts w:hint="eastAsia" w:ascii="仿宋_GB2312" w:hAnsi="����" w:eastAsia="仿宋_GB2312"/>
          <w:color w:val="000000"/>
          <w:sz w:val="32"/>
          <w:szCs w:val="32"/>
        </w:rPr>
        <w:t>排查</w:t>
      </w:r>
      <w:r>
        <w:rPr>
          <w:rFonts w:hint="eastAsia" w:ascii="仿宋_GB2312" w:hAnsi="����" w:eastAsia="仿宋_GB2312"/>
          <w:color w:val="000000"/>
          <w:sz w:val="32"/>
          <w:szCs w:val="32"/>
          <w:lang w:eastAsia="zh-CN"/>
        </w:rPr>
        <w:t>治理</w:t>
      </w:r>
      <w:r>
        <w:rPr>
          <w:rFonts w:hint="eastAsia" w:ascii="仿宋_GB2312" w:hAnsi="����" w:eastAsia="仿宋_GB2312"/>
          <w:color w:val="000000"/>
          <w:sz w:val="32"/>
          <w:szCs w:val="32"/>
        </w:rPr>
        <w:t>，始终把为人民服务的宗旨贯穿到履职尽责的全过程，用看得见、能感知的工作成效，不断提升群众的满意度。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val="0"/>
          <w:color w:val="000000"/>
          <w:kern w:val="0"/>
          <w:sz w:val="32"/>
          <w:szCs w:val="32"/>
          <w:lang w:val="en-US" w:eastAsia="zh-CN" w:bidi="ar-SA"/>
        </w:rPr>
        <w:t>（五）持之以恒强化纪律意识，从严要求自己。</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坚定全面从严治党的信心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决心，始终把政治纪律和政治规矩挺在前面，旗帜鲜明讲政治，不忘初心担使命，从</w:t>
      </w:r>
      <w:r>
        <w:rPr>
          <w:rFonts w:hint="eastAsia" w:ascii="仿宋_GB2312" w:hAnsi="仿宋_GB2312" w:eastAsia="仿宋_GB2312" w:cs="仿宋_GB2312"/>
          <w:sz w:val="32"/>
          <w:szCs w:val="32"/>
          <w:lang w:eastAsia="zh-CN"/>
        </w:rPr>
        <w:t>百年党史</w:t>
      </w:r>
      <w:r>
        <w:rPr>
          <w:rFonts w:hint="eastAsia" w:ascii="仿宋_GB2312" w:hAnsi="仿宋_GB2312" w:eastAsia="仿宋_GB2312" w:cs="仿宋_GB2312"/>
          <w:sz w:val="32"/>
          <w:szCs w:val="32"/>
        </w:rPr>
        <w:t>中汲取</w:t>
      </w:r>
      <w:r>
        <w:rPr>
          <w:rFonts w:hint="eastAsia" w:ascii="仿宋_GB2312" w:hAnsi="仿宋_GB2312" w:eastAsia="仿宋_GB2312" w:cs="仿宋_GB2312"/>
          <w:sz w:val="32"/>
          <w:szCs w:val="32"/>
          <w:lang w:eastAsia="zh-CN"/>
        </w:rPr>
        <w:t>奋进</w:t>
      </w:r>
      <w:r>
        <w:rPr>
          <w:rFonts w:hint="eastAsia" w:ascii="仿宋_GB2312" w:hAnsi="仿宋_GB2312" w:eastAsia="仿宋_GB2312" w:cs="仿宋_GB2312"/>
          <w:sz w:val="32"/>
          <w:szCs w:val="32"/>
        </w:rPr>
        <w:t>力量、查找党性差距、校准前进方向。坚持廉洁从政，驰而不息纠治自身可能存在的形式主义、官僚主义问题，严格执行中央八项规定实施细则精神和省、市委实施办法，自觉接受组织管理、纪律约束和群众监督，培养健康的生活方式和高尚的精神追求。严格遵守《党章》《准则》《条例》</w:t>
      </w:r>
      <w:r>
        <w:rPr>
          <w:rFonts w:hint="eastAsia" w:ascii="仿宋_GB2312" w:hAnsi="仿宋_GB2312" w:eastAsia="仿宋_GB2312" w:cs="仿宋_GB2312"/>
          <w:sz w:val="32"/>
          <w:szCs w:val="32"/>
          <w:lang w:eastAsia="zh-CN"/>
        </w:rPr>
        <w:t>等有关规定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时时处处严格要求自己，决不违规收送礼金礼品，决不违规插手工程建设项目、矿产开发项目。</w:t>
      </w:r>
      <w:r>
        <w:rPr>
          <w:rFonts w:hint="eastAsia" w:ascii="仿宋_GB2312" w:eastAsia="仿宋_GB2312"/>
          <w:sz w:val="32"/>
          <w:szCs w:val="32"/>
        </w:rPr>
        <w:t>突出抓好分管</w:t>
      </w:r>
      <w:r>
        <w:rPr>
          <w:rFonts w:hint="eastAsia" w:ascii="仿宋_GB2312" w:eastAsia="仿宋_GB2312"/>
          <w:sz w:val="32"/>
          <w:szCs w:val="32"/>
          <w:lang w:val="en-US" w:eastAsia="zh-CN"/>
        </w:rPr>
        <w:t>科室、下属单位</w:t>
      </w:r>
      <w:r>
        <w:rPr>
          <w:rFonts w:hint="eastAsia" w:ascii="仿宋_GB2312" w:eastAsia="仿宋_GB2312"/>
          <w:sz w:val="32"/>
          <w:szCs w:val="32"/>
        </w:rPr>
        <w:t>政治建设，</w:t>
      </w:r>
      <w:r>
        <w:rPr>
          <w:rFonts w:hint="eastAsia" w:ascii="仿宋_GB2312" w:eastAsia="仿宋_GB2312"/>
          <w:sz w:val="32"/>
          <w:szCs w:val="32"/>
          <w:lang w:eastAsia="zh-CN"/>
        </w:rPr>
        <w:t>积极</w:t>
      </w:r>
      <w:r>
        <w:rPr>
          <w:rFonts w:hint="eastAsia" w:ascii="仿宋_GB2312" w:eastAsia="仿宋_GB2312"/>
          <w:sz w:val="32"/>
          <w:szCs w:val="32"/>
        </w:rPr>
        <w:t>引导干部</w:t>
      </w:r>
      <w:r>
        <w:rPr>
          <w:rFonts w:hint="eastAsia" w:ascii="仿宋_GB2312" w:eastAsia="仿宋_GB2312"/>
          <w:sz w:val="32"/>
          <w:szCs w:val="32"/>
          <w:lang w:eastAsia="zh-CN"/>
        </w:rPr>
        <w:t>职工</w:t>
      </w:r>
      <w:r>
        <w:rPr>
          <w:rFonts w:hint="eastAsia" w:ascii="仿宋_GB2312" w:hAnsi="����" w:eastAsia="仿宋_GB2312"/>
          <w:color w:val="000000"/>
          <w:sz w:val="32"/>
          <w:szCs w:val="32"/>
        </w:rPr>
        <w:t>深入学习</w:t>
      </w:r>
      <w:r>
        <w:rPr>
          <w:rFonts w:hint="eastAsia" w:ascii="仿宋_GB2312" w:hAnsi="����" w:eastAsia="仿宋_GB2312"/>
          <w:color w:val="000000"/>
          <w:sz w:val="32"/>
          <w:szCs w:val="32"/>
          <w:lang w:eastAsia="zh-CN"/>
        </w:rPr>
        <w:t>宣传贯彻党的二十大精神</w:t>
      </w:r>
      <w:r>
        <w:rPr>
          <w:rFonts w:hint="eastAsia" w:ascii="仿宋_GB2312" w:eastAsia="仿宋_GB2312"/>
          <w:sz w:val="32"/>
          <w:szCs w:val="32"/>
        </w:rPr>
        <w:t>，确保</w:t>
      </w:r>
      <w:r>
        <w:rPr>
          <w:rFonts w:hint="eastAsia" w:ascii="仿宋_GB2312" w:eastAsia="仿宋_GB2312"/>
          <w:sz w:val="32"/>
          <w:szCs w:val="32"/>
          <w:lang w:eastAsia="zh-CN"/>
        </w:rPr>
        <w:t>学深、学透、学到位</w:t>
      </w:r>
      <w:r>
        <w:rPr>
          <w:rFonts w:hint="eastAsia" w:ascii="仿宋_GB2312" w:eastAsia="仿宋_GB2312"/>
          <w:sz w:val="32"/>
          <w:szCs w:val="32"/>
        </w:rPr>
        <w:t>。</w:t>
      </w:r>
      <w:r>
        <w:rPr>
          <w:rFonts w:hint="eastAsia" w:ascii="仿宋_GB2312" w:hAnsi="����" w:eastAsia="仿宋_GB2312"/>
          <w:color w:val="000000"/>
          <w:sz w:val="32"/>
          <w:szCs w:val="32"/>
        </w:rPr>
        <w:t>认真履行分管领域党风廉政建设和反腐败工作“一岗双责”主体责任，从严管理部门，从严要求干部，从严约束亲属和身边工作人员，将从严治党的各项措施落到实处。</w:t>
      </w:r>
    </w:p>
    <w:p>
      <w:pPr>
        <w:pStyle w:val="12"/>
        <w:keepNext w:val="0"/>
        <w:keepLines w:val="0"/>
        <w:pageBreakBefore w:val="0"/>
        <w:wordWrap/>
        <w:overflowPunct/>
        <w:topLinePunct w:val="0"/>
        <w:bidi w:val="0"/>
        <w:spacing w:beforeAutospacing="0" w:after="0" w:afterAutospacing="0" w:line="600" w:lineRule="exact"/>
        <w:ind w:left="0" w:leftChars="0"/>
        <w:rPr>
          <w:rFonts w:hint="eastAsia"/>
        </w:rPr>
      </w:pPr>
    </w:p>
    <w:p>
      <w:pPr>
        <w:pStyle w:val="6"/>
        <w:keepNext w:val="0"/>
        <w:keepLines w:val="0"/>
        <w:pageBreakBefore w:val="0"/>
        <w:wordWrap/>
        <w:overflowPunct/>
        <w:topLinePunct w:val="0"/>
        <w:bidi w:val="0"/>
        <w:spacing w:beforeAutospacing="0" w:afterAutospacing="0" w:line="600" w:lineRule="exact"/>
        <w:ind w:left="0" w:leftChars="0"/>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市应急局党委委员、预警处置中心主任  林青峰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2022年，在市局党委的关心指导和同事们的支持协助下，认真履行职责，较好完成了年度各项工作任务。现就年度履职情况简要报告如下。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一、履职情况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（一）强化理论武装，不断提升政治“三力”。</w:t>
      </w:r>
      <w:r>
        <w:rPr>
          <w:rFonts w:hint="eastAsia" w:ascii="仿宋_GB2312" w:hAnsi="仿宋_GB2312" w:eastAsia="仿宋_GB2312" w:cs="仿宋_GB2312"/>
          <w:sz w:val="32"/>
          <w:szCs w:val="32"/>
          <w:lang w:val="en-US" w:eastAsia="zh-CN"/>
        </w:rPr>
        <w:t>始终将坚持理论武装作为提升政治判断力、领悟力、执行力的重要途径，按照年度学习计划，</w:t>
      </w:r>
      <w:r>
        <w:rPr>
          <w:rFonts w:hint="eastAsia" w:ascii="仿宋_GB2312" w:eastAsia="仿宋_GB2312"/>
          <w:sz w:val="32"/>
          <w:szCs w:val="32"/>
          <w:lang w:val="en-US" w:eastAsia="zh-CN"/>
        </w:rPr>
        <w:t>严格落实政治理论学习制度，采取集中导学与个人自学相结合的方式，带头深入学习党的十九届历次全会精神和二十大报告，系统学习习近平总书记系列重要讲话、重要指示精神和党内法规条例等内容。</w:t>
      </w:r>
      <w:r>
        <w:rPr>
          <w:rFonts w:hint="eastAsia" w:ascii="仿宋_GB2312" w:hAnsi="仿宋_GB2312" w:eastAsia="仿宋_GB2312" w:cs="仿宋_GB2312"/>
          <w:sz w:val="32"/>
          <w:szCs w:val="32"/>
        </w:rPr>
        <w:t>通过深入学习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思想政治素养得到进一步提高</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“四个意识”更加牢固、“四个自信”更加坚定，践行“两个维护”更加自觉。</w:t>
      </w:r>
      <w:r>
        <w:rPr>
          <w:rFonts w:hint="eastAsia" w:ascii="仿宋_GB2312" w:hAnsi="仿宋_GB2312" w:eastAsia="仿宋_GB2312" w:cs="仿宋_GB2312"/>
          <w:sz w:val="32"/>
          <w:szCs w:val="32"/>
        </w:rPr>
        <w:t>支部召开全体党员会议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支委（班子）会议13次；</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召开</w:t>
      </w:r>
      <w:r>
        <w:rPr>
          <w:rFonts w:hint="eastAsia" w:ascii="仿宋_GB2312" w:hAnsi="仿宋_GB2312" w:eastAsia="仿宋_GB2312" w:cs="仿宋_GB2312"/>
          <w:sz w:val="32"/>
          <w:szCs w:val="32"/>
        </w:rPr>
        <w:t>干部职工专题学习会议</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val="en-US" w:eastAsia="zh-CN"/>
        </w:rPr>
        <w:t>人均撰写学习笔记2万余字、心得体会4篇；组织开展党</w:t>
      </w:r>
      <w:r>
        <w:rPr>
          <w:rFonts w:hint="eastAsia" w:ascii="仿宋_GB2312" w:hAnsi="仿宋_GB2312" w:eastAsia="仿宋_GB2312" w:cs="仿宋_GB2312"/>
          <w:sz w:val="32"/>
          <w:szCs w:val="32"/>
        </w:rPr>
        <w:t>课</w:t>
      </w:r>
      <w:r>
        <w:rPr>
          <w:rFonts w:hint="eastAsia" w:ascii="仿宋_GB2312" w:hAnsi="仿宋_GB2312" w:eastAsia="仿宋_GB2312" w:cs="仿宋_GB2312"/>
          <w:sz w:val="32"/>
          <w:szCs w:val="32"/>
          <w:lang w:val="en-US" w:eastAsia="zh-CN"/>
        </w:rPr>
        <w:t>教育4</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研讨</w:t>
      </w:r>
      <w:r>
        <w:rPr>
          <w:rFonts w:hint="eastAsia" w:ascii="仿宋_GB2312" w:hAnsi="仿宋_GB2312" w:eastAsia="仿宋_GB2312" w:cs="仿宋_GB2312"/>
          <w:sz w:val="32"/>
          <w:szCs w:val="32"/>
          <w:lang w:val="en-US" w:eastAsia="zh-CN"/>
        </w:rPr>
        <w:t>交流3</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支部主题党日活动4次</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通过抓学习、抓形式多样的组织生活，</w:t>
      </w:r>
      <w:r>
        <w:rPr>
          <w:rFonts w:hint="eastAsia" w:ascii="仿宋_GB2312" w:eastAsia="仿宋_GB2312"/>
          <w:sz w:val="32"/>
          <w:szCs w:val="32"/>
        </w:rPr>
        <w:t>用政治理论指导实践，党员干部职工的履职能力得到有效提升。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（二）强化履职尽责，扎实推进业务工作。</w:t>
      </w:r>
      <w:r>
        <w:rPr>
          <w:rFonts w:hint="eastAsia" w:ascii="仿宋_GB2312" w:hAnsi="仿宋_GB2312" w:eastAsia="仿宋_GB2312" w:cs="仿宋_GB2312"/>
          <w:sz w:val="32"/>
          <w:szCs w:val="32"/>
        </w:rPr>
        <w:t>按照年度目标任务和既定工作职责，带领</w:t>
      </w:r>
      <w:r>
        <w:rPr>
          <w:rFonts w:hint="eastAsia" w:ascii="仿宋_GB2312" w:hAnsi="仿宋_GB2312" w:eastAsia="仿宋_GB2312" w:cs="仿宋_GB2312"/>
          <w:sz w:val="32"/>
          <w:szCs w:val="32"/>
          <w:lang w:val="en-US" w:eastAsia="zh-CN"/>
        </w:rPr>
        <w:t>预警中心</w:t>
      </w:r>
      <w:r>
        <w:rPr>
          <w:rFonts w:hint="eastAsia" w:ascii="仿宋_GB2312" w:hAnsi="仿宋_GB2312" w:eastAsia="仿宋_GB2312" w:cs="仿宋_GB2312"/>
          <w:sz w:val="32"/>
          <w:szCs w:val="32"/>
        </w:rPr>
        <w:t>全体干部职工</w:t>
      </w:r>
      <w:r>
        <w:rPr>
          <w:rFonts w:hint="eastAsia" w:ascii="仿宋_GB2312" w:hAnsi="仿宋_GB2312" w:eastAsia="仿宋_GB2312" w:cs="仿宋_GB2312"/>
          <w:sz w:val="32"/>
          <w:szCs w:val="32"/>
          <w:lang w:val="en-US" w:eastAsia="zh-CN"/>
        </w:rPr>
        <w:t>紧紧</w:t>
      </w:r>
      <w:r>
        <w:rPr>
          <w:rFonts w:hint="eastAsia" w:ascii="仿宋_GB2312" w:hAnsi="仿宋_GB2312" w:eastAsia="仿宋_GB2312" w:cs="仿宋_GB2312"/>
          <w:sz w:val="32"/>
          <w:szCs w:val="32"/>
        </w:rPr>
        <w:t>围绕“安全第一、常备不懈、以防为主、全力抢险”的防汛抗旱工作方针，完成年度防汛抗旱工作任务。</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提早做好预案编制、责任落实、召开指挥部会议、防汛检查等各项备汛工作。</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多方位加强宣传，</w:t>
      </w:r>
      <w:r>
        <w:rPr>
          <w:rFonts w:hint="eastAsia" w:ascii="仿宋_GB2312" w:hAnsi="仿宋_GB2312" w:eastAsia="仿宋_GB2312" w:cs="仿宋_GB2312"/>
          <w:sz w:val="32"/>
          <w:szCs w:val="32"/>
          <w:lang w:val="en-US" w:eastAsia="zh-CN"/>
        </w:rPr>
        <w:t>结合“防灾减灾日”等主题活动，制作6期防汛减灾公益宣传片在商洛电视台滚动播出，大力</w:t>
      </w:r>
      <w:r>
        <w:rPr>
          <w:rFonts w:hint="eastAsia" w:ascii="仿宋_GB2312" w:hAnsi="仿宋_GB2312" w:eastAsia="仿宋_GB2312" w:cs="仿宋_GB2312"/>
          <w:sz w:val="32"/>
          <w:szCs w:val="32"/>
        </w:rPr>
        <w:t>开展防汛减灾宣传。</w:t>
      </w:r>
      <w:r>
        <w:rPr>
          <w:rFonts w:hint="eastAsia" w:ascii="仿宋_GB2312" w:hAnsi="仿宋_GB2312" w:eastAsia="仿宋_GB2312" w:cs="仿宋_GB2312"/>
          <w:b/>
          <w:sz w:val="32"/>
          <w:szCs w:val="32"/>
        </w:rPr>
        <w:t>三是</w:t>
      </w:r>
      <w:r>
        <w:rPr>
          <w:rFonts w:hint="eastAsia" w:ascii="仿宋_GB2312" w:hAnsi="仿宋_GB2312" w:eastAsia="仿宋_GB2312" w:cs="仿宋_GB2312"/>
          <w:b w:val="0"/>
          <w:bCs/>
          <w:sz w:val="32"/>
          <w:szCs w:val="32"/>
          <w:lang w:val="en-US" w:eastAsia="zh-CN"/>
        </w:rPr>
        <w:t>强化工作督查检查，</w:t>
      </w:r>
      <w:r>
        <w:rPr>
          <w:rFonts w:hint="eastAsia" w:ascii="仿宋_GB2312" w:hAnsi="仿宋_GB2312" w:eastAsia="仿宋_GB2312" w:cs="仿宋_GB2312"/>
          <w:b w:val="0"/>
          <w:bCs w:val="0"/>
          <w:sz w:val="32"/>
          <w:szCs w:val="32"/>
          <w:lang w:val="en-US" w:eastAsia="zh-CN"/>
        </w:rPr>
        <w:t>汛前、汛中组织开展3次</w:t>
      </w:r>
      <w:r>
        <w:rPr>
          <w:rFonts w:hint="eastAsia" w:ascii="仿宋_GB2312" w:hAnsi="仿宋_GB2312" w:eastAsia="仿宋_GB2312" w:cs="仿宋_GB2312"/>
          <w:b w:val="0"/>
          <w:bCs w:val="0"/>
          <w:color w:val="auto"/>
          <w:sz w:val="32"/>
          <w:szCs w:val="32"/>
          <w:lang w:val="en-US" w:eastAsia="zh-CN"/>
        </w:rPr>
        <w:t>防汛安全大检查和隐患排查活动，对防汛重点部位、薄弱环节开展检查和督促整改，确保万无一失；汛期不定期电话抽查各级各部门值班人员履职情况，针对问题进行全市通报，</w:t>
      </w:r>
      <w:r>
        <w:rPr>
          <w:rFonts w:hint="eastAsia" w:ascii="仿宋_GB2312" w:hAnsi="仿宋_GB2312" w:eastAsia="仿宋_GB2312" w:cs="仿宋_GB2312"/>
          <w:b w:val="0"/>
          <w:bCs w:val="0"/>
          <w:i w:val="0"/>
          <w:caps w:val="0"/>
          <w:spacing w:val="0"/>
          <w:w w:val="100"/>
          <w:sz w:val="32"/>
          <w:szCs w:val="32"/>
          <w:lang w:val="en-US" w:eastAsia="zh-CN"/>
        </w:rPr>
        <w:t>进一步夯实各级各部门防汛责任的落地落实。</w:t>
      </w:r>
      <w:r>
        <w:rPr>
          <w:rFonts w:hint="eastAsia" w:ascii="仿宋_GB2312" w:hAnsi="仿宋_GB2312" w:eastAsia="仿宋_GB2312" w:cs="仿宋_GB2312"/>
          <w:b/>
          <w:bCs/>
          <w:i w:val="0"/>
          <w:caps w:val="0"/>
          <w:spacing w:val="0"/>
          <w:w w:val="100"/>
          <w:sz w:val="32"/>
          <w:szCs w:val="32"/>
          <w:lang w:val="en-US" w:eastAsia="zh-CN"/>
        </w:rPr>
        <w:t>四是</w:t>
      </w:r>
      <w:r>
        <w:rPr>
          <w:rFonts w:hint="eastAsia" w:ascii="仿宋_GB2312" w:hAnsi="仿宋_GB2312" w:eastAsia="仿宋_GB2312" w:cs="仿宋_GB2312"/>
          <w:kern w:val="0"/>
          <w:sz w:val="32"/>
          <w:szCs w:val="32"/>
        </w:rPr>
        <w:t>全力以赴</w:t>
      </w:r>
      <w:r>
        <w:rPr>
          <w:rFonts w:hint="eastAsia" w:ascii="仿宋_GB2312" w:hAnsi="仿宋_GB2312" w:eastAsia="仿宋_GB2312" w:cs="仿宋_GB2312"/>
          <w:sz w:val="32"/>
          <w:szCs w:val="32"/>
        </w:rPr>
        <w:t>做好应急值守和应对处置</w:t>
      </w:r>
      <w:r>
        <w:rPr>
          <w:rFonts w:hint="eastAsia" w:ascii="仿宋_GB2312" w:hAnsi="仿宋_GB2312" w:eastAsia="仿宋_GB2312" w:cs="仿宋_GB2312"/>
          <w:kern w:val="0"/>
          <w:sz w:val="32"/>
          <w:szCs w:val="32"/>
        </w:rPr>
        <w:t>。汛期筹备组织</w:t>
      </w:r>
      <w:r>
        <w:rPr>
          <w:rFonts w:hint="eastAsia" w:ascii="仿宋_GB2312" w:hAnsi="仿宋_GB2312" w:eastAsia="仿宋_GB2312" w:cs="仿宋_GB2312"/>
          <w:sz w:val="32"/>
          <w:szCs w:val="32"/>
        </w:rPr>
        <w:t>召开4次会商会议，分析汛情和应对措施，</w:t>
      </w:r>
      <w:r>
        <w:rPr>
          <w:rFonts w:hint="eastAsia" w:ascii="仿宋_GB2312" w:hAnsi="仿宋_GB2312" w:eastAsia="仿宋_GB2312" w:cs="仿宋_GB2312"/>
          <w:b w:val="0"/>
          <w:bCs w:val="0"/>
          <w:sz w:val="32"/>
          <w:szCs w:val="32"/>
          <w:lang w:val="en-US" w:eastAsia="zh-CN"/>
        </w:rPr>
        <w:t>及时启动4次防汛应急响应和2次抗旱应急响应，下发明传电报28期，</w:t>
      </w:r>
      <w:r>
        <w:rPr>
          <w:rFonts w:hint="eastAsia" w:ascii="仿宋_GB2312" w:hAnsi="仿宋_GB2312" w:eastAsia="仿宋_GB2312" w:cs="仿宋_GB2312"/>
          <w:sz w:val="32"/>
          <w:szCs w:val="32"/>
          <w:lang w:val="en-US" w:eastAsia="zh-CN"/>
        </w:rPr>
        <w:t>发送各类预警信息130余次</w:t>
      </w:r>
      <w:r>
        <w:rPr>
          <w:rFonts w:hint="eastAsia" w:ascii="仿宋_GB2312" w:hAnsi="仿宋_GB2312" w:eastAsia="仿宋_GB2312" w:cs="仿宋_GB2312"/>
          <w:b w:val="0"/>
          <w:bCs w:val="0"/>
          <w:sz w:val="32"/>
          <w:szCs w:val="32"/>
          <w:lang w:val="en-US" w:eastAsia="zh-CN"/>
        </w:rPr>
        <w:t>、防汛快报18期、电话提醒警示200余次，通过全方位的预报预警发布，为各级做好紧急情况下的防、抢、撤工作赢得了有效时机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在全面推动防汛救灾人盯人防抢撤工作机制的基础上，创新建立防汛救灾“双2+5模式”，</w:t>
      </w:r>
      <w:r>
        <w:rPr>
          <w:rFonts w:hint="eastAsia" w:ascii="仿宋_GB2312" w:hAnsi="仿宋_GB2312" w:eastAsia="仿宋_GB2312" w:cs="仿宋_GB2312"/>
          <w:sz w:val="32"/>
          <w:szCs w:val="32"/>
          <w:lang w:val="en-US" w:eastAsia="zh-CN"/>
        </w:rPr>
        <w:t>进一步细化了各级各部门工作职责和防范应对措施，内容涵盖防汛救灾的监测预警、指挥调度、避险撤离、救援救助、安置保障、灾后恢复各个环节</w:t>
      </w:r>
      <w:r>
        <w:rPr>
          <w:rFonts w:hint="eastAsia" w:ascii="仿宋_GB2312" w:hAnsi="仿宋_GB2312" w:eastAsia="仿宋_GB2312" w:cs="仿宋_GB2312"/>
          <w:b w:val="0"/>
          <w:bCs w:val="0"/>
          <w:sz w:val="32"/>
          <w:szCs w:val="32"/>
          <w:lang w:val="en-US" w:eastAsia="zh-CN"/>
        </w:rPr>
        <w:t>。汛期</w:t>
      </w:r>
      <w:r>
        <w:rPr>
          <w:rStyle w:val="18"/>
          <w:rFonts w:hint="eastAsia" w:ascii="仿宋_GB2312" w:hAnsi="仿宋_GB2312" w:eastAsia="仿宋_GB2312" w:cs="Times New Roman"/>
          <w:spacing w:val="0"/>
          <w:kern w:val="2"/>
          <w:sz w:val="32"/>
          <w:szCs w:val="32"/>
          <w:lang w:val="en-US" w:eastAsia="zh-CN" w:bidi="ar-SA"/>
        </w:rPr>
        <w:t>12次运用“人盯人防抢撤”工作机制，</w:t>
      </w:r>
      <w:r>
        <w:rPr>
          <w:rFonts w:hint="eastAsia" w:ascii="仿宋_GB2312" w:hAnsi="仿宋_GB2312" w:eastAsia="仿宋_GB2312" w:cs="仿宋_GB2312"/>
          <w:sz w:val="32"/>
          <w:szCs w:val="32"/>
          <w:lang w:val="en-US" w:eastAsia="zh-CN"/>
        </w:rPr>
        <w:t>累计撤离群众58114户128724人，</w:t>
      </w:r>
      <w:r>
        <w:rPr>
          <w:rStyle w:val="18"/>
          <w:rFonts w:hint="eastAsia" w:ascii="仿宋_GB2312" w:hAnsi="仿宋_GB2312" w:eastAsia="仿宋_GB2312" w:cs="Times New Roman"/>
          <w:spacing w:val="0"/>
          <w:kern w:val="2"/>
          <w:sz w:val="32"/>
          <w:szCs w:val="32"/>
          <w:lang w:val="en-US" w:eastAsia="zh-CN" w:bidi="ar-SA"/>
        </w:rPr>
        <w:t>未出现人员伤亡；</w:t>
      </w:r>
      <w:r>
        <w:rPr>
          <w:rFonts w:hint="eastAsia" w:ascii="仿宋_GB2312" w:hAnsi="仿宋_GB2312" w:eastAsia="仿宋_GB2312" w:cs="仿宋_GB2312"/>
          <w:b w:val="0"/>
          <w:bCs w:val="0"/>
          <w:sz w:val="32"/>
          <w:szCs w:val="32"/>
          <w:lang w:val="en-US" w:eastAsia="zh-CN"/>
        </w:rPr>
        <w:t>立足常态化应对极端天气和防汛应急工作平战结合要求，督促</w:t>
      </w:r>
      <w:r>
        <w:rPr>
          <w:rFonts w:hint="eastAsia" w:ascii="仿宋_GB2312" w:hAnsi="仿宋_GB2312" w:eastAsia="仿宋_GB2312" w:cs="仿宋_GB2312"/>
          <w:b w:val="0"/>
          <w:bCs w:val="0"/>
          <w:kern w:val="2"/>
          <w:sz w:val="32"/>
          <w:szCs w:val="32"/>
          <w:lang w:val="en-US" w:eastAsia="zh-CN" w:bidi="ar-SA"/>
        </w:rPr>
        <w:t>各层级组织开展防汛实战演练3170场次，参演群众和观摩人数3.65万人</w:t>
      </w:r>
      <w:r>
        <w:rPr>
          <w:rFonts w:hint="eastAsia" w:ascii="仿宋_GB2312" w:hAnsi="仿宋_GB2312" w:eastAsia="仿宋_GB2312" w:cs="仿宋_GB2312"/>
          <w:b w:val="0"/>
          <w:bCs w:val="0"/>
          <w:sz w:val="32"/>
          <w:szCs w:val="32"/>
          <w:lang w:val="en-US" w:eastAsia="zh-CN"/>
        </w:rPr>
        <w:t>，初步形成了工作措施无缝衔接、责任网格纵横相连的防汛救灾工作新模式。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sz w:val="32"/>
          <w:szCs w:val="32"/>
          <w:lang w:val="en-US" w:eastAsia="zh-CN"/>
        </w:rPr>
        <w:t>（三）强化党建引领，严格落实法规制度。</w:t>
      </w:r>
      <w:r>
        <w:rPr>
          <w:rFonts w:hint="eastAsia" w:ascii="仿宋_GB2312" w:hAnsi="仿宋_GB2312" w:eastAsia="仿宋_GB2312" w:cs="仿宋_GB2312"/>
          <w:b w:val="0"/>
          <w:bCs w:val="0"/>
          <w:color w:val="auto"/>
          <w:sz w:val="32"/>
          <w:szCs w:val="32"/>
          <w:lang w:val="en-US" w:eastAsia="zh-CN"/>
        </w:rPr>
        <w:t>作为预警中心支部书记，我不断提高政治站位，严格按照上级党委工作要求，严肃党的组织纪律，规范党的组织生活，</w:t>
      </w:r>
      <w:r>
        <w:rPr>
          <w:rFonts w:hint="eastAsia" w:ascii="仿宋_GB2312" w:eastAsia="仿宋_GB2312"/>
          <w:sz w:val="32"/>
          <w:szCs w:val="32"/>
          <w:lang w:val="en-US" w:eastAsia="zh-CN"/>
        </w:rPr>
        <w:t>认真履行第一责任人的责任，抓好支部党建工作</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严格落实“三会一课”制度。以党的十九届历次会议精神、二十大会精神和习近平新时代中国特色社会主义思想为指导，组织党员干部重点学习《习近平谈治国理政第四卷》、习近平来陕考察重要讲话精神及关于防灾减灾救灾一系列重要论述，严格按照“三会一课”要求，全面按时开展支部党员大会、支委会、组织生活会、讲党课、主题党日等活动。</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严肃组织生活会。严格按照支部党建工作规范流程，开展各项组织生活会，做到会前有计划、提前征求各方意见，召开支委会议讨论统一思想，提前谋划会务，党员干部准备充分，会议检视剖析问题准确富有针对性，批评与自我批评达到了“红脸出汗咬耳扯袖”目的。</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及时开展谈心谈话。支部委员按照“一岗双责”和分管负责职责，分别开展谈心谈话，针对极少数干部出现迟到退和不假而走情况，支部书记对其进行多次批评教育和谈话提醒，进一步提高干部职工思想认识、规矩意识和大局意识。</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开展民主评议党员。紧密结合组织生活会，按时召开党员大会民主评议党员，党员参与率100%，通过党员述职述效，相互评议等方式进行，无不合格党员。</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b w:val="0"/>
          <w:bCs w:val="0"/>
          <w:color w:val="auto"/>
          <w:sz w:val="32"/>
          <w:szCs w:val="32"/>
          <w:lang w:val="en-US" w:eastAsia="zh-CN"/>
        </w:rPr>
        <w:t>创新组织生活。支部组建了“预警中心党员工作群”（微信群），每周推送政治理论、党建、现代科技等学习内容，为党员及时、高效学习提供了便捷。组织党员干部观看《党史故事100讲》《廉鉴》等视频，让党员在思想上、精神上受洗礼。</w:t>
      </w:r>
    </w:p>
    <w:p>
      <w:pPr>
        <w:pStyle w:val="6"/>
        <w:keepNext w:val="0"/>
        <w:keepLines w:val="0"/>
        <w:pageBreakBefore w:val="0"/>
        <w:widowControl w:val="0"/>
        <w:tabs>
          <w:tab w:val="clear" w:pos="840"/>
        </w:tabs>
        <w:kinsoku/>
        <w:wordWrap/>
        <w:overflowPunct/>
        <w:topLinePunct w:val="0"/>
        <w:autoSpaceDE/>
        <w:autoSpaceDN/>
        <w:bidi w:val="0"/>
        <w:adjustRightInd/>
        <w:snapToGrid/>
        <w:spacing w:beforeAutospacing="0" w:afterAutospacing="0" w:line="600" w:lineRule="exact"/>
        <w:ind w:left="0" w:leftChars="0" w:firstLine="643" w:firstLineChars="200"/>
        <w:textAlignment w:val="auto"/>
      </w:pPr>
      <w:r>
        <w:rPr>
          <w:rFonts w:hint="eastAsia" w:ascii="楷体_GB2312" w:hAnsi="楷体_GB2312" w:eastAsia="楷体_GB2312" w:cs="楷体_GB2312"/>
          <w:b/>
          <w:bCs/>
          <w:kern w:val="2"/>
          <w:sz w:val="32"/>
          <w:szCs w:val="32"/>
          <w:lang w:val="en-US" w:eastAsia="zh-CN" w:bidi="ar-SA"/>
        </w:rPr>
        <w:t>（四）强化作风建设，持续深化正风肃纪。</w:t>
      </w:r>
      <w:r>
        <w:rPr>
          <w:rFonts w:hint="eastAsia" w:ascii="仿宋_GB2312" w:eastAsia="仿宋_GB2312" w:cs="Times New Roman"/>
          <w:b w:val="0"/>
          <w:bCs w:val="0"/>
          <w:sz w:val="32"/>
          <w:szCs w:val="32"/>
          <w:lang w:val="en-US" w:eastAsia="zh-CN"/>
        </w:rPr>
        <w:t>坚持把纪律和规矩挺在前面，</w:t>
      </w:r>
      <w:r>
        <w:rPr>
          <w:rFonts w:hint="eastAsia" w:ascii="仿宋_GB2312" w:eastAsia="仿宋_GB2312"/>
          <w:b w:val="0"/>
          <w:bCs/>
          <w:sz w:val="32"/>
          <w:szCs w:val="32"/>
        </w:rPr>
        <w:t>坚决执行中央、中纪委关于党员领导干</w:t>
      </w:r>
      <w:r>
        <w:rPr>
          <w:rFonts w:hint="eastAsia" w:ascii="仿宋_GB2312" w:eastAsia="仿宋_GB2312"/>
          <w:sz w:val="32"/>
          <w:szCs w:val="32"/>
        </w:rPr>
        <w:t>部廉洁从政的若干规定，严格执行民主集中制、党内组织生活制度，从严请示报告制度和公务出差管理，自觉按照党的组织原则和党内政治生活准则办事，保证权力在制度的“笼子”里正确行使。</w:t>
      </w:r>
      <w:r>
        <w:rPr>
          <w:rFonts w:hint="eastAsia" w:ascii="仿宋_GB2312" w:eastAsia="仿宋_GB2312" w:cs="Times New Roman"/>
          <w:b w:val="0"/>
          <w:bCs w:val="0"/>
          <w:sz w:val="32"/>
          <w:szCs w:val="32"/>
          <w:lang w:val="en-US" w:eastAsia="zh-CN"/>
        </w:rPr>
        <w:t>严格自我约束、接受群众监督，正确对待和行使权力，带头遵守党内政治生活各项要求，严守八项规定，驰而不息纠正“四风”，树立良好的家风家规，管好家属子女和单位干部职工。聚焦</w:t>
      </w:r>
      <w:r>
        <w:rPr>
          <w:rFonts w:hint="eastAsia" w:ascii="仿宋_GB2312" w:eastAsia="仿宋_GB2312"/>
          <w:b w:val="0"/>
          <w:bCs w:val="0"/>
          <w:sz w:val="32"/>
          <w:szCs w:val="32"/>
          <w:lang w:val="en-US" w:eastAsia="zh-CN"/>
        </w:rPr>
        <w:t>少数党员干部存在</w:t>
      </w:r>
      <w:r>
        <w:rPr>
          <w:rFonts w:hint="eastAsia" w:ascii="仿宋_GB2312" w:eastAsia="仿宋_GB2312"/>
          <w:b w:val="0"/>
          <w:bCs w:val="0"/>
          <w:sz w:val="32"/>
          <w:szCs w:val="32"/>
        </w:rPr>
        <w:t>政治学习不深，理论和实践结合不紧密</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党性锤炼不主动，宗旨意识有所淡薄</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工作方法简单，主动性和创新意识不足</w:t>
      </w:r>
      <w:r>
        <w:rPr>
          <w:rFonts w:hint="eastAsia" w:ascii="仿宋_GB2312" w:eastAsia="仿宋_GB2312"/>
          <w:b w:val="0"/>
          <w:bCs w:val="0"/>
          <w:sz w:val="32"/>
          <w:szCs w:val="32"/>
          <w:lang w:val="en-US" w:eastAsia="zh-CN"/>
        </w:rPr>
        <w:t>等问题，及时召开党员大会、班子专题会议和干部职工会议，开展查摆剖析、深刻反思和批评与自我批评，自我加压，自我整改并广泛接受监督。进一步</w:t>
      </w:r>
      <w:r>
        <w:rPr>
          <w:rFonts w:hint="eastAsia" w:ascii="仿宋_GB2312" w:eastAsia="仿宋_GB2312"/>
          <w:b w:val="0"/>
          <w:bCs w:val="0"/>
          <w:sz w:val="32"/>
          <w:szCs w:val="32"/>
        </w:rPr>
        <w:t>转变</w:t>
      </w:r>
      <w:r>
        <w:rPr>
          <w:rFonts w:hint="eastAsia" w:ascii="仿宋_GB2312" w:eastAsia="仿宋_GB2312"/>
          <w:b w:val="0"/>
          <w:bCs w:val="0"/>
          <w:sz w:val="32"/>
          <w:szCs w:val="32"/>
          <w:lang w:val="en-US" w:eastAsia="zh-CN"/>
        </w:rPr>
        <w:t>工作</w:t>
      </w:r>
      <w:r>
        <w:rPr>
          <w:rFonts w:hint="eastAsia" w:ascii="仿宋_GB2312" w:eastAsia="仿宋_GB2312"/>
          <w:b w:val="0"/>
          <w:bCs w:val="0"/>
          <w:sz w:val="32"/>
          <w:szCs w:val="32"/>
        </w:rPr>
        <w:t>作风</w:t>
      </w:r>
      <w:r>
        <w:rPr>
          <w:rFonts w:hint="eastAsia" w:ascii="仿宋_GB2312" w:eastAsia="仿宋_GB2312"/>
          <w:b w:val="0"/>
          <w:bCs w:val="0"/>
          <w:sz w:val="32"/>
          <w:szCs w:val="32"/>
          <w:lang w:eastAsia="zh-CN"/>
        </w:rPr>
        <w:t>，</w:t>
      </w:r>
      <w:r>
        <w:rPr>
          <w:rFonts w:hint="eastAsia" w:ascii="仿宋_GB2312" w:eastAsia="仿宋_GB2312"/>
          <w:sz w:val="32"/>
          <w:szCs w:val="32"/>
        </w:rPr>
        <w:t>在工作中力求做到超前思维、超前谋划、超前安排，切实将防汛抗旱工作从被动应付向积极主动超前思维转变</w:t>
      </w:r>
      <w:r>
        <w:rPr>
          <w:rFonts w:hint="eastAsia" w:ascii="仿宋_GB2312" w:eastAsia="仿宋_GB2312"/>
          <w:sz w:val="32"/>
          <w:szCs w:val="32"/>
          <w:lang w:eastAsia="zh-CN"/>
        </w:rPr>
        <w:t>；</w:t>
      </w:r>
      <w:r>
        <w:rPr>
          <w:rFonts w:hint="eastAsia" w:ascii="仿宋_GB2312" w:eastAsia="仿宋_GB2312"/>
          <w:sz w:val="32"/>
          <w:szCs w:val="32"/>
        </w:rPr>
        <w:t>坚持从自己做起，树立榜样，杜绝工作纪律涣散、工作效率不高、敷衍塞责等不作为、慢作为的行为。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二、存在问题及原因分析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eastAsia="仿宋_GB2312" w:cs="Times New Roman"/>
          <w:sz w:val="32"/>
          <w:szCs w:val="32"/>
          <w:lang w:val="en-US" w:eastAsia="zh-CN"/>
        </w:rPr>
      </w:pPr>
      <w:r>
        <w:rPr>
          <w:rFonts w:hint="eastAsia" w:ascii="仿宋_GB2312" w:eastAsia="仿宋_GB2312"/>
          <w:sz w:val="32"/>
          <w:szCs w:val="32"/>
        </w:rPr>
        <w:t>今年以来，</w:t>
      </w:r>
      <w:r>
        <w:rPr>
          <w:rFonts w:hint="eastAsia" w:ascii="仿宋_GB2312" w:eastAsia="仿宋_GB2312"/>
          <w:sz w:val="32"/>
          <w:szCs w:val="32"/>
          <w:lang w:val="en-US" w:eastAsia="zh-CN"/>
        </w:rPr>
        <w:t>市应急综合预警处置中心</w:t>
      </w:r>
      <w:r>
        <w:rPr>
          <w:rFonts w:hint="eastAsia" w:ascii="仿宋_GB2312" w:eastAsia="仿宋_GB2312"/>
          <w:sz w:val="32"/>
          <w:szCs w:val="32"/>
        </w:rPr>
        <w:t>党建</w:t>
      </w:r>
      <w:r>
        <w:rPr>
          <w:rFonts w:hint="eastAsia" w:ascii="仿宋_GB2312" w:eastAsia="仿宋_GB2312"/>
          <w:sz w:val="32"/>
          <w:szCs w:val="32"/>
          <w:lang w:val="en-US" w:eastAsia="zh-CN"/>
        </w:rPr>
        <w:t>和业务</w:t>
      </w:r>
      <w:r>
        <w:rPr>
          <w:rFonts w:hint="eastAsia" w:ascii="仿宋_GB2312" w:eastAsia="仿宋_GB2312"/>
          <w:sz w:val="32"/>
          <w:szCs w:val="32"/>
        </w:rPr>
        <w:t>工作</w:t>
      </w:r>
      <w:r>
        <w:rPr>
          <w:rFonts w:hint="eastAsia" w:ascii="仿宋_GB2312" w:eastAsia="仿宋_GB2312"/>
          <w:sz w:val="32"/>
          <w:szCs w:val="32"/>
          <w:lang w:val="en-US" w:eastAsia="zh-CN"/>
        </w:rPr>
        <w:t>均</w:t>
      </w:r>
      <w:r>
        <w:rPr>
          <w:rFonts w:hint="eastAsia" w:ascii="仿宋_GB2312" w:eastAsia="仿宋_GB2312"/>
          <w:sz w:val="32"/>
          <w:szCs w:val="32"/>
        </w:rPr>
        <w:t>取得了一定实效，但是和市委、局</w:t>
      </w:r>
      <w:r>
        <w:rPr>
          <w:rFonts w:hint="eastAsia" w:ascii="仿宋_GB2312" w:eastAsia="仿宋_GB2312"/>
          <w:sz w:val="32"/>
          <w:szCs w:val="32"/>
          <w:lang w:val="en-US" w:eastAsia="zh-CN"/>
        </w:rPr>
        <w:t>党委</w:t>
      </w:r>
      <w:r>
        <w:rPr>
          <w:rFonts w:hint="eastAsia" w:ascii="仿宋_GB2312" w:eastAsia="仿宋_GB2312"/>
          <w:sz w:val="32"/>
          <w:szCs w:val="32"/>
        </w:rPr>
        <w:t>的要求还存在一定差距。</w:t>
      </w:r>
      <w:r>
        <w:rPr>
          <w:rFonts w:hint="eastAsia" w:ascii="仿宋_GB2312" w:eastAsia="仿宋_GB2312"/>
          <w:b/>
          <w:sz w:val="32"/>
          <w:szCs w:val="32"/>
        </w:rPr>
        <w:t>一是</w:t>
      </w:r>
      <w:r>
        <w:rPr>
          <w:rFonts w:hint="eastAsia" w:ascii="仿宋_GB2312" w:eastAsia="仿宋_GB2312"/>
          <w:sz w:val="32"/>
          <w:szCs w:val="32"/>
        </w:rPr>
        <w:t>政治学习不深，理论和实践结合不紧密。班子和党员或多或少都存在学习缺乏“一以贯之”的精神，没有把理论学习放在重要位置，没有用新理论引领防汛抗旱</w:t>
      </w:r>
      <w:r>
        <w:rPr>
          <w:rFonts w:hint="eastAsia" w:ascii="仿宋_GB2312" w:eastAsia="仿宋_GB2312"/>
          <w:sz w:val="32"/>
          <w:szCs w:val="32"/>
          <w:lang w:val="en-US" w:eastAsia="zh-CN"/>
        </w:rPr>
        <w:t>和中心业务</w:t>
      </w:r>
      <w:r>
        <w:rPr>
          <w:rFonts w:hint="eastAsia" w:ascii="仿宋_GB2312" w:eastAsia="仿宋_GB2312"/>
          <w:sz w:val="32"/>
          <w:szCs w:val="32"/>
        </w:rPr>
        <w:t>工作。</w:t>
      </w:r>
      <w:r>
        <w:rPr>
          <w:rFonts w:hint="eastAsia" w:ascii="仿宋_GB2312" w:eastAsia="仿宋_GB2312"/>
          <w:b/>
          <w:sz w:val="32"/>
          <w:szCs w:val="32"/>
        </w:rPr>
        <w:t>二是</w:t>
      </w:r>
      <w:r>
        <w:rPr>
          <w:rFonts w:hint="eastAsia" w:ascii="仿宋_GB2312" w:eastAsia="仿宋_GB2312"/>
          <w:sz w:val="32"/>
          <w:szCs w:val="32"/>
        </w:rPr>
        <w:t>党的宗旨意识有所淡薄。党员干部存在宗旨意识有所淡薄的问题，在思想深处没有解决好“为了谁</w:t>
      </w:r>
      <w:r>
        <w:rPr>
          <w:rFonts w:hint="eastAsia" w:ascii="仿宋_GB2312" w:eastAsia="仿宋_GB2312"/>
          <w:sz w:val="32"/>
          <w:szCs w:val="32"/>
          <w:lang w:eastAsia="zh-CN"/>
        </w:rPr>
        <w:t>、</w:t>
      </w:r>
      <w:r>
        <w:rPr>
          <w:rFonts w:hint="eastAsia" w:ascii="仿宋_GB2312" w:eastAsia="仿宋_GB2312"/>
          <w:sz w:val="32"/>
          <w:szCs w:val="32"/>
        </w:rPr>
        <w:t>依靠谁</w:t>
      </w:r>
      <w:r>
        <w:rPr>
          <w:rFonts w:hint="eastAsia" w:ascii="仿宋_GB2312" w:eastAsia="仿宋_GB2312"/>
          <w:sz w:val="32"/>
          <w:szCs w:val="32"/>
          <w:lang w:eastAsia="zh-CN"/>
        </w:rPr>
        <w:t>、</w:t>
      </w:r>
      <w:r>
        <w:rPr>
          <w:rFonts w:hint="eastAsia" w:ascii="仿宋_GB2312" w:eastAsia="仿宋_GB2312"/>
          <w:sz w:val="32"/>
          <w:szCs w:val="32"/>
        </w:rPr>
        <w:t>我是谁”，表现在加强党性锤炼不主动，艰苦奋斗精神有所弱化，对工作生活方面的一些小事情不注意自我约束，按照党员领导干部标准严格要求的自觉性有所降低。</w:t>
      </w:r>
      <w:r>
        <w:rPr>
          <w:rFonts w:hint="eastAsia" w:ascii="仿宋_GB2312" w:eastAsia="仿宋_GB2312"/>
          <w:b/>
          <w:sz w:val="32"/>
          <w:szCs w:val="32"/>
        </w:rPr>
        <w:t>三是</w:t>
      </w:r>
      <w:r>
        <w:rPr>
          <w:rFonts w:hint="eastAsia" w:ascii="仿宋_GB2312" w:eastAsia="仿宋_GB2312"/>
          <w:sz w:val="32"/>
          <w:szCs w:val="32"/>
        </w:rPr>
        <w:t>党建工作与业务衔接还不够紧密，在用党的创新理论分析、解决问题的能力上有所欠缺，创新意识不强，进取精神不足，</w:t>
      </w:r>
      <w:r>
        <w:rPr>
          <w:rFonts w:hint="eastAsia" w:ascii="仿宋_GB2312" w:eastAsia="仿宋_GB2312"/>
          <w:sz w:val="32"/>
          <w:szCs w:val="32"/>
          <w:lang w:val="en-US" w:eastAsia="zh-CN"/>
        </w:rPr>
        <w:t>部分</w:t>
      </w:r>
      <w:r>
        <w:rPr>
          <w:rFonts w:hint="eastAsia" w:ascii="仿宋_GB2312" w:eastAsia="仿宋_GB2312"/>
          <w:sz w:val="32"/>
          <w:szCs w:val="32"/>
        </w:rPr>
        <w:t>党员忽视自身在工作中可发挥的积极性</w:t>
      </w:r>
      <w:r>
        <w:rPr>
          <w:rFonts w:hint="eastAsia" w:ascii="仿宋_GB2312" w:eastAsia="仿宋_GB2312"/>
          <w:sz w:val="32"/>
          <w:szCs w:val="32"/>
          <w:lang w:val="en-US" w:eastAsia="zh-CN"/>
        </w:rPr>
        <w:t>和</w:t>
      </w:r>
      <w:r>
        <w:rPr>
          <w:rFonts w:hint="eastAsia" w:ascii="仿宋_GB2312" w:eastAsia="仿宋_GB2312"/>
          <w:sz w:val="32"/>
          <w:szCs w:val="32"/>
        </w:rPr>
        <w:t>主动性。</w:t>
      </w:r>
      <w:r>
        <w:rPr>
          <w:rFonts w:hint="eastAsia" w:ascii="仿宋_GB2312" w:eastAsia="仿宋_GB2312"/>
          <w:b/>
          <w:bCs/>
          <w:sz w:val="32"/>
          <w:szCs w:val="32"/>
          <w:lang w:val="en-US" w:eastAsia="zh-CN"/>
        </w:rPr>
        <w:t>四是</w:t>
      </w:r>
      <w:r>
        <w:rPr>
          <w:rFonts w:hint="eastAsia" w:ascii="仿宋_GB2312" w:hAnsi="仿宋_GB2312" w:eastAsia="仿宋_GB2312" w:cs="仿宋_GB2312"/>
          <w:b w:val="0"/>
          <w:bCs/>
          <w:sz w:val="32"/>
          <w:szCs w:val="32"/>
          <w:lang w:eastAsia="zh-CN"/>
        </w:rPr>
        <w:t>干部管理存在宽松软。</w:t>
      </w:r>
      <w:r>
        <w:rPr>
          <w:rFonts w:hint="eastAsia" w:ascii="仿宋_GB2312" w:eastAsia="仿宋_GB2312"/>
          <w:sz w:val="32"/>
          <w:szCs w:val="32"/>
          <w:lang w:val="en-US" w:eastAsia="zh-CN"/>
        </w:rPr>
        <w:t>因近年全市局地强降雨、强对流天气和大范围干旱灾害频发，相关防汛抗旱</w:t>
      </w:r>
      <w:r>
        <w:rPr>
          <w:rFonts w:hint="eastAsia" w:ascii="仿宋_GB2312" w:eastAsia="仿宋_GB2312"/>
          <w:sz w:val="32"/>
          <w:szCs w:val="32"/>
          <w:lang w:eastAsia="zh-CN"/>
        </w:rPr>
        <w:t>业务工作</w:t>
      </w:r>
      <w:r>
        <w:rPr>
          <w:rFonts w:hint="eastAsia" w:ascii="仿宋_GB2312" w:eastAsia="仿宋_GB2312"/>
          <w:sz w:val="32"/>
          <w:szCs w:val="32"/>
          <w:lang w:val="en-US" w:eastAsia="zh-CN"/>
        </w:rPr>
        <w:t>应接不暇，加之，预警</w:t>
      </w:r>
      <w:r>
        <w:rPr>
          <w:rFonts w:hint="eastAsia" w:ascii="仿宋_GB2312" w:eastAsia="仿宋_GB2312"/>
          <w:sz w:val="32"/>
          <w:szCs w:val="32"/>
        </w:rPr>
        <w:t>中心领导班子</w:t>
      </w:r>
      <w:r>
        <w:rPr>
          <w:rFonts w:hint="eastAsia" w:ascii="仿宋_GB2312" w:eastAsia="仿宋_GB2312"/>
          <w:sz w:val="32"/>
          <w:szCs w:val="32"/>
          <w:lang w:eastAsia="zh-CN"/>
        </w:rPr>
        <w:t>、</w:t>
      </w:r>
      <w:r>
        <w:rPr>
          <w:rFonts w:hint="eastAsia" w:ascii="仿宋_GB2312" w:eastAsia="仿宋_GB2312"/>
          <w:sz w:val="32"/>
          <w:szCs w:val="32"/>
          <w:lang w:val="en-US" w:eastAsia="zh-CN"/>
        </w:rPr>
        <w:t>科室主要负责人</w:t>
      </w:r>
      <w:r>
        <w:rPr>
          <w:rFonts w:hint="eastAsia" w:ascii="仿宋_GB2312" w:eastAsia="仿宋_GB2312"/>
          <w:sz w:val="32"/>
          <w:szCs w:val="32"/>
        </w:rPr>
        <w:t>未配备</w:t>
      </w:r>
      <w:r>
        <w:rPr>
          <w:rFonts w:hint="eastAsia" w:ascii="仿宋_GB2312" w:eastAsia="仿宋_GB2312"/>
          <w:sz w:val="32"/>
          <w:szCs w:val="32"/>
          <w:lang w:val="en-US" w:eastAsia="zh-CN"/>
        </w:rPr>
        <w:t>齐全</w:t>
      </w:r>
      <w:r>
        <w:rPr>
          <w:rFonts w:hint="eastAsia" w:ascii="仿宋_GB2312" w:eastAsia="仿宋_GB2312"/>
          <w:sz w:val="32"/>
          <w:szCs w:val="32"/>
        </w:rPr>
        <w:t>，对</w:t>
      </w:r>
      <w:r>
        <w:rPr>
          <w:rFonts w:hint="eastAsia" w:ascii="仿宋_GB2312" w:eastAsia="仿宋_GB2312"/>
          <w:sz w:val="32"/>
          <w:szCs w:val="32"/>
          <w:lang w:val="en-US" w:eastAsia="zh-CN"/>
        </w:rPr>
        <w:t>个别</w:t>
      </w:r>
      <w:r>
        <w:rPr>
          <w:rFonts w:hint="eastAsia" w:ascii="仿宋_GB2312" w:eastAsia="仿宋_GB2312"/>
          <w:sz w:val="32"/>
          <w:szCs w:val="32"/>
        </w:rPr>
        <w:t>干部日常管理</w:t>
      </w:r>
      <w:r>
        <w:rPr>
          <w:rFonts w:hint="eastAsia" w:ascii="仿宋_GB2312" w:eastAsia="仿宋_GB2312"/>
          <w:sz w:val="32"/>
          <w:szCs w:val="32"/>
          <w:lang w:val="en-US" w:eastAsia="zh-CN"/>
        </w:rPr>
        <w:t>存在</w:t>
      </w:r>
      <w:r>
        <w:rPr>
          <w:rFonts w:hint="eastAsia" w:ascii="仿宋_GB2312" w:eastAsia="仿宋_GB2312"/>
          <w:sz w:val="32"/>
          <w:szCs w:val="32"/>
        </w:rPr>
        <w:t>宽松软现象。</w:t>
      </w:r>
      <w:r>
        <w:rPr>
          <w:rFonts w:hint="eastAsia" w:ascii="仿宋_GB2312" w:eastAsia="仿宋_GB2312"/>
          <w:b/>
          <w:bCs/>
          <w:sz w:val="32"/>
          <w:szCs w:val="32"/>
          <w:lang w:val="en-US" w:eastAsia="zh-CN"/>
        </w:rPr>
        <w:t>五是</w:t>
      </w:r>
      <w:r>
        <w:rPr>
          <w:rFonts w:hint="eastAsia" w:ascii="仿宋_GB2312" w:eastAsia="仿宋_GB2312" w:cs="Times New Roman"/>
          <w:sz w:val="32"/>
          <w:szCs w:val="32"/>
          <w:lang w:val="en-US" w:eastAsia="zh-CN"/>
        </w:rPr>
        <w:t>工作任务繁重与人员力量薄弱的矛盾较为突出。</w:t>
      </w:r>
      <w:r>
        <w:rPr>
          <w:rFonts w:hint="eastAsia" w:ascii="仿宋_GB2312" w:hAnsi="仿宋_GB2312" w:eastAsia="仿宋_GB2312" w:cs="仿宋_GB2312"/>
          <w:sz w:val="32"/>
          <w:szCs w:val="32"/>
          <w:lang w:val="en-US" w:eastAsia="zh-CN"/>
        </w:rPr>
        <w:t>机构改革后，预警中心人员力量补充较慢，各项职责又属于应急处突事务，各层级工作人员的学习适应和进入工作状态没有缓冲和衔接不到位，导致赋予的职能职责与匹配的人员力量出现较为明显的矛盾。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三、下一步改进措施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针对存在的问题和不足，下一步</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将从五个方面全面抓好</w:t>
      </w:r>
      <w:r>
        <w:rPr>
          <w:rFonts w:hint="eastAsia" w:ascii="仿宋_GB2312" w:hAnsi="仿宋_GB2312" w:eastAsia="仿宋_GB2312" w:cs="仿宋_GB2312"/>
          <w:sz w:val="32"/>
          <w:szCs w:val="32"/>
          <w:lang w:val="en-US" w:eastAsia="zh-CN"/>
        </w:rPr>
        <w:t>各项工作开展。</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加强党的思想政治教育学习。实行支部党员、班子成员分解任务，针对负责</w:t>
      </w:r>
      <w:r>
        <w:rPr>
          <w:rFonts w:hint="eastAsia" w:ascii="仿宋_GB2312" w:hAnsi="仿宋_GB2312" w:eastAsia="仿宋_GB2312" w:cs="仿宋_GB2312"/>
          <w:sz w:val="32"/>
          <w:szCs w:val="32"/>
          <w:lang w:val="en-US" w:eastAsia="zh-CN"/>
        </w:rPr>
        <w:t>事务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人员对口帮扶教育的方式，开展帮教辅导，切实提高</w:t>
      </w:r>
      <w:r>
        <w:rPr>
          <w:rFonts w:hint="eastAsia" w:ascii="仿宋_GB2312" w:hAnsi="仿宋_GB2312" w:eastAsia="仿宋_GB2312" w:cs="仿宋_GB2312"/>
          <w:sz w:val="32"/>
          <w:szCs w:val="32"/>
          <w:lang w:val="en-US" w:eastAsia="zh-CN"/>
        </w:rPr>
        <w:t>全体</w:t>
      </w:r>
      <w:r>
        <w:rPr>
          <w:rFonts w:hint="eastAsia" w:ascii="仿宋_GB2312" w:hAnsi="仿宋_GB2312" w:eastAsia="仿宋_GB2312" w:cs="仿宋_GB2312"/>
          <w:sz w:val="32"/>
          <w:szCs w:val="32"/>
        </w:rPr>
        <w:t>职工思想认识，增强党建</w:t>
      </w:r>
      <w:r>
        <w:rPr>
          <w:rFonts w:hint="eastAsia" w:ascii="仿宋_GB2312" w:hAnsi="仿宋_GB2312" w:eastAsia="仿宋_GB2312" w:cs="仿宋_GB2312"/>
          <w:sz w:val="32"/>
          <w:szCs w:val="32"/>
          <w:lang w:val="en-US" w:eastAsia="zh-CN"/>
        </w:rPr>
        <w:t>和业务</w:t>
      </w:r>
      <w:r>
        <w:rPr>
          <w:rFonts w:hint="eastAsia" w:ascii="仿宋_GB2312" w:hAnsi="仿宋_GB2312" w:eastAsia="仿宋_GB2312" w:cs="仿宋_GB2312"/>
          <w:sz w:val="32"/>
          <w:szCs w:val="32"/>
        </w:rPr>
        <w:t>工作前瞻性。</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进一步落实党建责任制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完善党建责任分解、考核、追究等各项工作制度，确保责任制各项规定落到实处；通过制度建设来保障防汛抗旱业务、防汛预案、财务物资等重点工作、关键环节不出问题。</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充分发挥支部书记的示范带头作用，从自身做起，严格按照局党委的相关要求，凝心聚力抓党建，抓好党建促发展，围绕领好班子、带好党员、创新工作机制，争取一流业绩的目标开展工作。</w:t>
      </w:r>
      <w:r>
        <w:rPr>
          <w:rFonts w:hint="eastAsia" w:ascii="仿宋_GB2312" w:hAnsi="仿宋_GB2312" w:eastAsia="仿宋_GB2312" w:cs="仿宋_GB2312"/>
          <w:b/>
          <w:sz w:val="32"/>
          <w:szCs w:val="32"/>
        </w:rPr>
        <w:t>四是</w:t>
      </w:r>
      <w:r>
        <w:rPr>
          <w:rFonts w:hint="eastAsia" w:ascii="仿宋_GB2312" w:hAnsi="仿宋_GB2312" w:eastAsia="仿宋_GB2312" w:cs="仿宋_GB2312"/>
          <w:b w:val="0"/>
          <w:bCs/>
          <w:sz w:val="32"/>
          <w:szCs w:val="32"/>
          <w:lang w:val="en-US" w:eastAsia="zh-CN"/>
        </w:rPr>
        <w:t>提前着手谋划工作，扎实做好新年度防汛抗旱工作。</w:t>
      </w:r>
      <w:r>
        <w:rPr>
          <w:rFonts w:hint="eastAsia" w:ascii="仿宋_GB2312" w:hAnsi="仿宋_GB2312" w:eastAsia="仿宋_GB2312" w:cs="仿宋_GB2312"/>
          <w:b w:val="0"/>
          <w:bCs w:val="0"/>
          <w:kern w:val="2"/>
          <w:sz w:val="32"/>
          <w:szCs w:val="32"/>
          <w:lang w:val="en-US" w:eastAsia="zh-CN" w:bidi="ar-SA"/>
        </w:rPr>
        <w:t>提前着手落实分级负责、属地管理、部门协同、各负其责的防汛抗旱责任体系，提前安排督促修编相应的应急预案，抓紧开展防汛物资储备和更新补充，健全各类应急队伍，及早制定风险隐患排查方案，持续抓好汛前分级分层次的隐患排查、督查、抽查和暗访等工作。</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rPr>
        <w:t>党员干部带头改进作风。</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查摆</w:t>
      </w:r>
      <w:r>
        <w:rPr>
          <w:rFonts w:hint="eastAsia" w:ascii="仿宋_GB2312" w:hAnsi="仿宋_GB2312" w:eastAsia="仿宋_GB2312" w:cs="仿宋_GB2312"/>
          <w:sz w:val="32"/>
          <w:szCs w:val="32"/>
          <w:lang w:val="en-US" w:eastAsia="zh-CN"/>
        </w:rPr>
        <w:t>整改</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改进工作作风</w:t>
      </w:r>
      <w:r>
        <w:rPr>
          <w:rFonts w:hint="eastAsia" w:ascii="仿宋_GB2312" w:hAnsi="仿宋_GB2312" w:eastAsia="仿宋_GB2312" w:cs="仿宋_GB2312"/>
          <w:sz w:val="32"/>
          <w:szCs w:val="32"/>
          <w:lang w:val="en-US" w:eastAsia="zh-CN"/>
        </w:rPr>
        <w:t>着手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rPr>
        <w:t>队伍素质</w:t>
      </w:r>
      <w:r>
        <w:rPr>
          <w:rFonts w:hint="eastAsia" w:ascii="仿宋_GB2312" w:hAnsi="仿宋_GB2312" w:eastAsia="仿宋_GB2312" w:cs="仿宋_GB2312"/>
          <w:sz w:val="32"/>
          <w:szCs w:val="32"/>
          <w:lang w:val="en-US" w:eastAsia="zh-CN"/>
        </w:rPr>
        <w:t>整体提升</w:t>
      </w:r>
      <w:r>
        <w:rPr>
          <w:rFonts w:hint="eastAsia" w:ascii="仿宋_GB2312" w:hAnsi="仿宋_GB2312" w:eastAsia="仿宋_GB2312" w:cs="仿宋_GB2312"/>
          <w:sz w:val="32"/>
          <w:szCs w:val="32"/>
        </w:rPr>
        <w:t>，采取“传帮带”的形式，提高干部职工业务素质和专业技术水平，更好的服务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一都四区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和大应急</w:t>
      </w:r>
      <w:r>
        <w:rPr>
          <w:rFonts w:hint="eastAsia" w:ascii="仿宋_GB2312" w:hAnsi="仿宋_GB2312" w:eastAsia="仿宋_GB2312" w:cs="仿宋_GB2312"/>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年度个人述职报告</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楷体_GB2312" w:hAnsi="楷体_GB2312" w:eastAsia="楷体_GB2312" w:cs="楷体_GB2312"/>
          <w:color w:val="auto"/>
          <w:sz w:val="28"/>
          <w:szCs w:val="36"/>
          <w:lang w:val="en-US" w:eastAsia="zh-CN"/>
        </w:rPr>
      </w:pPr>
      <w:r>
        <w:rPr>
          <w:rFonts w:hint="eastAsia" w:ascii="楷体_GB2312" w:hAnsi="楷体_GB2312" w:eastAsia="楷体_GB2312" w:cs="楷体_GB2312"/>
          <w:color w:val="auto"/>
          <w:sz w:val="30"/>
          <w:szCs w:val="30"/>
          <w:lang w:val="en-US" w:eastAsia="zh-CN"/>
        </w:rPr>
        <w:t>市应急局党委委员、市应急综合执法支队支队长 冯道德</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楷体" w:hAnsi="楷体" w:eastAsia="楷体" w:cs="楷体"/>
          <w:color w:val="auto"/>
          <w:sz w:val="20"/>
          <w:szCs w:val="2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2022年，在局党委的正确领导下，本人始终坚持以习近平新时代中国特色社会主义思想为指导，深入学习贯彻党的十九大、十九届历次全会以及</w:t>
      </w:r>
      <w:r>
        <w:rPr>
          <w:rFonts w:hint="eastAsia" w:ascii="仿宋_GB2312" w:hAnsi="仿宋_GB2312" w:eastAsia="仿宋_GB2312" w:cs="仿宋_GB2312"/>
          <w:b w:val="0"/>
          <w:bCs w:val="0"/>
          <w:color w:val="auto"/>
          <w:sz w:val="32"/>
          <w:szCs w:val="32"/>
          <w:lang w:val="en-US" w:eastAsia="zh-CN"/>
        </w:rPr>
        <w:fldChar w:fldCharType="begin"/>
      </w:r>
      <w:r>
        <w:rPr>
          <w:rFonts w:hint="eastAsia" w:ascii="仿宋_GB2312" w:hAnsi="仿宋_GB2312" w:eastAsia="仿宋_GB2312" w:cs="仿宋_GB2312"/>
          <w:b w:val="0"/>
          <w:bCs w:val="0"/>
          <w:color w:val="auto"/>
          <w:sz w:val="32"/>
          <w:szCs w:val="32"/>
          <w:lang w:val="en-US" w:eastAsia="zh-CN"/>
        </w:rPr>
        <w:instrText xml:space="preserve"> HYPERLINK "http://www.wm114.cn/0v/120/index.html" </w:instrText>
      </w:r>
      <w:r>
        <w:rPr>
          <w:rFonts w:hint="eastAsia" w:ascii="仿宋_GB2312" w:hAnsi="仿宋_GB2312" w:eastAsia="仿宋_GB2312" w:cs="仿宋_GB2312"/>
          <w:b w:val="0"/>
          <w:bCs w:val="0"/>
          <w:color w:val="auto"/>
          <w:sz w:val="32"/>
          <w:szCs w:val="32"/>
          <w:lang w:val="en-US" w:eastAsia="zh-CN"/>
        </w:rPr>
        <w:fldChar w:fldCharType="separate"/>
      </w:r>
      <w:r>
        <w:rPr>
          <w:rFonts w:hint="eastAsia" w:ascii="仿宋_GB2312" w:hAnsi="仿宋_GB2312" w:eastAsia="仿宋_GB2312" w:cs="仿宋_GB2312"/>
          <w:b w:val="0"/>
          <w:bCs w:val="0"/>
          <w:color w:val="auto"/>
          <w:sz w:val="32"/>
          <w:szCs w:val="32"/>
          <w:lang w:val="en-US" w:eastAsia="zh-CN"/>
        </w:rPr>
        <w:t>二十大</w:t>
      </w:r>
      <w:r>
        <w:rPr>
          <w:rFonts w:hint="eastAsia" w:ascii="仿宋_GB2312" w:hAnsi="仿宋_GB2312" w:eastAsia="仿宋_GB2312" w:cs="仿宋_GB2312"/>
          <w:b w:val="0"/>
          <w:bCs w:val="0"/>
          <w:color w:val="auto"/>
          <w:sz w:val="32"/>
          <w:szCs w:val="32"/>
          <w:lang w:val="en-US" w:eastAsia="zh-CN"/>
        </w:rPr>
        <w:fldChar w:fldCharType="end"/>
      </w:r>
      <w:r>
        <w:rPr>
          <w:rFonts w:hint="eastAsia" w:ascii="仿宋_GB2312" w:hAnsi="仿宋_GB2312" w:eastAsia="仿宋_GB2312" w:cs="仿宋_GB2312"/>
          <w:b w:val="0"/>
          <w:bCs w:val="0"/>
          <w:color w:val="auto"/>
          <w:sz w:val="32"/>
          <w:szCs w:val="32"/>
          <w:lang w:val="en-US" w:eastAsia="zh-CN"/>
        </w:rPr>
        <w:t>精神，紧紧围绕贯彻落实市应急管理局党委安排部署，认真履行职责，严守廉洁纪律，立足一线扎实工作，较好完成了组织交办的任务。根据个人述职报告工作要求，现将一年来履行工作职责情况</w:t>
      </w:r>
      <w:r>
        <w:rPr>
          <w:rFonts w:hint="eastAsia" w:ascii="仿宋_GB2312" w:hAnsi="仿宋_GB2312" w:eastAsia="仿宋_GB2312" w:cs="仿宋_GB2312"/>
          <w:b w:val="0"/>
          <w:bCs w:val="0"/>
          <w:color w:val="auto"/>
          <w:sz w:val="32"/>
          <w:szCs w:val="32"/>
          <w:lang w:val="en-US" w:eastAsia="zh-CN"/>
        </w:rPr>
        <w:fldChar w:fldCharType="begin"/>
      </w:r>
      <w:r>
        <w:rPr>
          <w:rFonts w:hint="eastAsia" w:ascii="仿宋_GB2312" w:hAnsi="仿宋_GB2312" w:eastAsia="仿宋_GB2312" w:cs="仿宋_GB2312"/>
          <w:b w:val="0"/>
          <w:bCs w:val="0"/>
          <w:color w:val="auto"/>
          <w:sz w:val="32"/>
          <w:szCs w:val="32"/>
          <w:lang w:val="en-US" w:eastAsia="zh-CN"/>
        </w:rPr>
        <w:instrText xml:space="preserve"> HYPERLINK "http://www.wm114.cn/0c/41/index.html" </w:instrText>
      </w:r>
      <w:r>
        <w:rPr>
          <w:rFonts w:hint="eastAsia" w:ascii="仿宋_GB2312" w:hAnsi="仿宋_GB2312" w:eastAsia="仿宋_GB2312" w:cs="仿宋_GB2312"/>
          <w:b w:val="0"/>
          <w:bCs w:val="0"/>
          <w:color w:val="auto"/>
          <w:sz w:val="32"/>
          <w:szCs w:val="32"/>
          <w:lang w:val="en-US" w:eastAsia="zh-CN"/>
        </w:rPr>
        <w:fldChar w:fldCharType="separate"/>
      </w:r>
      <w:r>
        <w:rPr>
          <w:rFonts w:hint="eastAsia" w:ascii="仿宋_GB2312" w:hAnsi="仿宋_GB2312" w:eastAsia="仿宋_GB2312" w:cs="仿宋_GB2312"/>
          <w:b w:val="0"/>
          <w:bCs w:val="0"/>
          <w:color w:val="auto"/>
          <w:sz w:val="32"/>
          <w:szCs w:val="32"/>
          <w:lang w:val="en-US" w:eastAsia="zh-CN"/>
        </w:rPr>
        <w:t>汇报</w:t>
      </w:r>
      <w:r>
        <w:rPr>
          <w:rFonts w:hint="eastAsia" w:ascii="仿宋_GB2312" w:hAnsi="仿宋_GB2312" w:eastAsia="仿宋_GB2312" w:cs="仿宋_GB2312"/>
          <w:b w:val="0"/>
          <w:bCs w:val="0"/>
          <w:color w:val="auto"/>
          <w:sz w:val="32"/>
          <w:szCs w:val="32"/>
          <w:lang w:val="en-US" w:eastAsia="zh-CN"/>
        </w:rPr>
        <w:fldChar w:fldCharType="end"/>
      </w:r>
      <w:r>
        <w:rPr>
          <w:rFonts w:hint="eastAsia" w:ascii="仿宋_GB2312" w:hAnsi="仿宋_GB2312" w:eastAsia="仿宋_GB2312" w:cs="仿宋_GB2312"/>
          <w:b w:val="0"/>
          <w:bCs w:val="0"/>
          <w:color w:val="auto"/>
          <w:sz w:val="32"/>
          <w:szCs w:val="32"/>
          <w:lang w:val="en-US"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eastAsia="zh-CN"/>
        </w:rPr>
        <w:t>一、</w:t>
      </w:r>
      <w:r>
        <w:rPr>
          <w:rFonts w:hint="eastAsia" w:ascii="黑体" w:hAnsi="黑体" w:eastAsia="黑体" w:cs="黑体"/>
          <w:b w:val="0"/>
          <w:bCs w:val="0"/>
          <w:i w:val="0"/>
          <w:iCs w:val="0"/>
          <w:caps w:val="0"/>
          <w:color w:val="000000"/>
          <w:spacing w:val="0"/>
          <w:sz w:val="32"/>
          <w:szCs w:val="32"/>
        </w:rPr>
        <w:t>提升思想觉悟，助力政治建设</w:t>
      </w:r>
      <w:r>
        <w:rPr>
          <w:rFonts w:hint="eastAsia" w:ascii="黑体" w:hAnsi="黑体" w:eastAsia="黑体" w:cs="黑体"/>
          <w:b w:val="0"/>
          <w:bCs w:val="0"/>
          <w:i w:val="0"/>
          <w:iCs w:val="0"/>
          <w:caps w:val="0"/>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val="0"/>
          <w:bCs w:val="0"/>
          <w:color w:val="auto"/>
          <w:sz w:val="32"/>
          <w:szCs w:val="32"/>
          <w:lang w:val="en-US" w:eastAsia="zh-CN"/>
        </w:rPr>
        <w:t>始终把党的政治建设摆在首位，深刻领悟“两个确立”的决定性意义，不断增强“四个意识”、坚定“四个自信”、坚决做到“两个维护”。</w:t>
      </w:r>
      <w:r>
        <w:rPr>
          <w:rFonts w:hint="eastAsia" w:ascii="仿宋_GB2312" w:hAnsi="仿宋_GB2312" w:eastAsia="仿宋_GB2312" w:cs="仿宋_GB2312"/>
          <w:b/>
          <w:bCs/>
          <w:i w:val="0"/>
          <w:iCs w:val="0"/>
          <w:caps w:val="0"/>
          <w:color w:val="000000"/>
          <w:spacing w:val="0"/>
          <w:sz w:val="32"/>
          <w:szCs w:val="32"/>
        </w:rPr>
        <w:t>一是抓实理论学习。</w:t>
      </w:r>
      <w:r>
        <w:rPr>
          <w:rFonts w:hint="eastAsia" w:ascii="仿宋_GB2312" w:hAnsi="仿宋_GB2312" w:eastAsia="仿宋_GB2312" w:cs="仿宋_GB2312"/>
          <w:i w:val="0"/>
          <w:iCs w:val="0"/>
          <w:caps w:val="0"/>
          <w:color w:val="000000"/>
          <w:spacing w:val="0"/>
          <w:sz w:val="32"/>
          <w:szCs w:val="32"/>
          <w:shd w:val="clear" w:fill="FFFFFF"/>
        </w:rPr>
        <w:t>充分利用</w:t>
      </w:r>
      <w:r>
        <w:rPr>
          <w:rFonts w:hint="eastAsia" w:ascii="仿宋_GB2312" w:hAnsi="仿宋_GB2312" w:eastAsia="仿宋_GB2312" w:cs="仿宋_GB2312"/>
          <w:i w:val="0"/>
          <w:iCs w:val="0"/>
          <w:caps w:val="0"/>
          <w:color w:val="000000"/>
          <w:spacing w:val="0"/>
          <w:sz w:val="32"/>
          <w:szCs w:val="32"/>
          <w:shd w:val="clear" w:fill="FFFFFF"/>
          <w:lang w:eastAsia="zh-CN"/>
        </w:rPr>
        <w:t>局党委</w:t>
      </w:r>
      <w:r>
        <w:rPr>
          <w:rFonts w:hint="eastAsia" w:ascii="仿宋_GB2312" w:hAnsi="仿宋_GB2312" w:eastAsia="仿宋_GB2312" w:cs="仿宋_GB2312"/>
          <w:i w:val="0"/>
          <w:iCs w:val="0"/>
          <w:caps w:val="0"/>
          <w:color w:val="000000"/>
          <w:spacing w:val="0"/>
          <w:sz w:val="32"/>
          <w:szCs w:val="32"/>
          <w:shd w:val="clear" w:fill="FFFFFF"/>
        </w:rPr>
        <w:t>中心组理论学习、</w:t>
      </w:r>
      <w:r>
        <w:rPr>
          <w:rFonts w:hint="eastAsia" w:ascii="仿宋_GB2312" w:hAnsi="仿宋_GB2312" w:eastAsia="仿宋_GB2312" w:cs="仿宋_GB2312"/>
          <w:i w:val="0"/>
          <w:iCs w:val="0"/>
          <w:caps w:val="0"/>
          <w:color w:val="000000"/>
          <w:spacing w:val="0"/>
          <w:sz w:val="32"/>
          <w:szCs w:val="32"/>
          <w:shd w:val="clear" w:fill="FFFFFF"/>
          <w:lang w:eastAsia="zh-CN"/>
        </w:rPr>
        <w:t>执法支队</w:t>
      </w:r>
      <w:r>
        <w:rPr>
          <w:rFonts w:hint="eastAsia" w:ascii="仿宋_GB2312" w:hAnsi="仿宋_GB2312" w:eastAsia="仿宋_GB2312" w:cs="仿宋_GB2312"/>
          <w:i w:val="0"/>
          <w:iCs w:val="0"/>
          <w:caps w:val="0"/>
          <w:color w:val="000000"/>
          <w:spacing w:val="0"/>
          <w:sz w:val="32"/>
          <w:szCs w:val="32"/>
          <w:shd w:val="clear" w:fill="FFFFFF"/>
        </w:rPr>
        <w:t>支部集体学习、“学习强国”“干部网络学院”等有效载体，通过自学与集体学两种方式，深入学习领会习近平新时代中国特色社会主义思想、习近平法治思想、习近平重要</w:t>
      </w:r>
      <w:r>
        <w:rPr>
          <w:rFonts w:hint="eastAsia" w:ascii="仿宋_GB2312" w:hAnsi="仿宋_GB2312" w:eastAsia="仿宋_GB2312" w:cs="仿宋_GB2312"/>
          <w:i w:val="0"/>
          <w:iCs w:val="0"/>
          <w:caps w:val="0"/>
          <w:color w:val="333333"/>
          <w:spacing w:val="0"/>
          <w:sz w:val="32"/>
          <w:szCs w:val="32"/>
          <w:u w:val="none"/>
        </w:rPr>
        <w:fldChar w:fldCharType="begin"/>
      </w:r>
      <w:r>
        <w:rPr>
          <w:rFonts w:hint="eastAsia" w:ascii="仿宋_GB2312" w:hAnsi="仿宋_GB2312" w:eastAsia="仿宋_GB2312" w:cs="仿宋_GB2312"/>
          <w:i w:val="0"/>
          <w:iCs w:val="0"/>
          <w:caps w:val="0"/>
          <w:color w:val="333333"/>
          <w:spacing w:val="0"/>
          <w:sz w:val="32"/>
          <w:szCs w:val="32"/>
          <w:u w:val="none"/>
        </w:rPr>
        <w:instrText xml:space="preserve"> HYPERLINK "http://www.wm114.cn/wen/jianghua" </w:instrText>
      </w:r>
      <w:r>
        <w:rPr>
          <w:rFonts w:hint="eastAsia" w:ascii="仿宋_GB2312" w:hAnsi="仿宋_GB2312" w:eastAsia="仿宋_GB2312" w:cs="仿宋_GB2312"/>
          <w:i w:val="0"/>
          <w:iCs w:val="0"/>
          <w:caps w:val="0"/>
          <w:color w:val="333333"/>
          <w:spacing w:val="0"/>
          <w:sz w:val="32"/>
          <w:szCs w:val="32"/>
          <w:u w:val="none"/>
        </w:rPr>
        <w:fldChar w:fldCharType="separate"/>
      </w:r>
      <w:r>
        <w:rPr>
          <w:rStyle w:val="17"/>
          <w:rFonts w:hint="eastAsia" w:ascii="仿宋_GB2312" w:hAnsi="仿宋_GB2312" w:eastAsia="仿宋_GB2312" w:cs="仿宋_GB2312"/>
          <w:i w:val="0"/>
          <w:iCs w:val="0"/>
          <w:caps w:val="0"/>
          <w:color w:val="333333"/>
          <w:spacing w:val="0"/>
          <w:sz w:val="32"/>
          <w:szCs w:val="32"/>
          <w:u w:val="none"/>
        </w:rPr>
        <w:t>讲话</w:t>
      </w:r>
      <w:r>
        <w:rPr>
          <w:rFonts w:hint="eastAsia" w:ascii="仿宋_GB2312" w:hAnsi="仿宋_GB2312" w:eastAsia="仿宋_GB2312" w:cs="仿宋_GB2312"/>
          <w:i w:val="0"/>
          <w:iCs w:val="0"/>
          <w:caps w:val="0"/>
          <w:color w:val="333333"/>
          <w:spacing w:val="0"/>
          <w:sz w:val="32"/>
          <w:szCs w:val="32"/>
          <w:u w:val="none"/>
        </w:rPr>
        <w:fldChar w:fldCharType="end"/>
      </w:r>
      <w:r>
        <w:rPr>
          <w:rFonts w:hint="eastAsia" w:ascii="仿宋_GB2312" w:hAnsi="仿宋_GB2312" w:eastAsia="仿宋_GB2312" w:cs="仿宋_GB2312"/>
          <w:i w:val="0"/>
          <w:iCs w:val="0"/>
          <w:caps w:val="0"/>
          <w:color w:val="000000"/>
          <w:spacing w:val="0"/>
          <w:sz w:val="32"/>
          <w:szCs w:val="32"/>
          <w:shd w:val="clear" w:fill="FFFFFF"/>
        </w:rPr>
        <w:t>精神，认真撰写研讨材料，提升思想认识。</w:t>
      </w:r>
      <w:r>
        <w:rPr>
          <w:rFonts w:hint="eastAsia" w:ascii="仿宋_GB2312" w:hAnsi="仿宋_GB2312" w:eastAsia="仿宋_GB2312" w:cs="仿宋_GB2312"/>
          <w:b/>
          <w:bCs/>
          <w:i w:val="0"/>
          <w:iCs w:val="0"/>
          <w:caps w:val="0"/>
          <w:color w:val="000000"/>
          <w:spacing w:val="0"/>
          <w:sz w:val="32"/>
          <w:szCs w:val="32"/>
        </w:rPr>
        <w:t>二是加强</w:t>
      </w:r>
      <w:r>
        <w:rPr>
          <w:rFonts w:hint="eastAsia" w:ascii="仿宋_GB2312" w:hAnsi="仿宋_GB2312" w:eastAsia="仿宋_GB2312" w:cs="仿宋_GB2312"/>
          <w:b/>
          <w:bCs/>
          <w:i w:val="0"/>
          <w:iCs w:val="0"/>
          <w:caps w:val="0"/>
          <w:color w:val="000000"/>
          <w:spacing w:val="0"/>
          <w:sz w:val="32"/>
          <w:szCs w:val="32"/>
          <w:lang w:eastAsia="zh-CN"/>
        </w:rPr>
        <w:t>支部</w:t>
      </w:r>
      <w:r>
        <w:rPr>
          <w:rFonts w:hint="eastAsia" w:ascii="仿宋_GB2312" w:hAnsi="仿宋_GB2312" w:eastAsia="仿宋_GB2312" w:cs="仿宋_GB2312"/>
          <w:b/>
          <w:bCs/>
          <w:i w:val="0"/>
          <w:iCs w:val="0"/>
          <w:caps w:val="0"/>
          <w:color w:val="000000"/>
          <w:spacing w:val="0"/>
          <w:sz w:val="32"/>
          <w:szCs w:val="32"/>
        </w:rPr>
        <w:t>建设。</w:t>
      </w:r>
      <w:r>
        <w:rPr>
          <w:rFonts w:hint="eastAsia" w:ascii="仿宋_GB2312" w:hAnsi="仿宋_GB2312" w:eastAsia="仿宋_GB2312" w:cs="仿宋_GB2312"/>
          <w:i w:val="0"/>
          <w:iCs w:val="0"/>
          <w:caps w:val="0"/>
          <w:color w:val="000000"/>
          <w:spacing w:val="0"/>
          <w:sz w:val="32"/>
          <w:szCs w:val="32"/>
          <w:shd w:val="clear" w:fill="FFFFFF"/>
        </w:rPr>
        <w:t>认真落实党内会议活动“第一议题”学习机制，主持召开</w:t>
      </w:r>
      <w:r>
        <w:rPr>
          <w:rFonts w:hint="eastAsia" w:ascii="仿宋_GB2312" w:hAnsi="仿宋_GB2312" w:eastAsia="仿宋_GB2312" w:cs="仿宋_GB2312"/>
          <w:i w:val="0"/>
          <w:iCs w:val="0"/>
          <w:caps w:val="0"/>
          <w:color w:val="000000"/>
          <w:spacing w:val="0"/>
          <w:sz w:val="32"/>
          <w:szCs w:val="32"/>
          <w:shd w:val="clear" w:fill="FFFFFF"/>
          <w:lang w:eastAsia="zh-CN"/>
        </w:rPr>
        <w:t>党支部</w:t>
      </w:r>
      <w:r>
        <w:rPr>
          <w:rFonts w:hint="eastAsia" w:ascii="仿宋_GB2312" w:hAnsi="仿宋_GB2312" w:eastAsia="仿宋_GB2312" w:cs="仿宋_GB2312"/>
          <w:i w:val="0"/>
          <w:iCs w:val="0"/>
          <w:caps w:val="0"/>
          <w:color w:val="000000"/>
          <w:spacing w:val="0"/>
          <w:sz w:val="32"/>
          <w:szCs w:val="32"/>
          <w:shd w:val="clear" w:fill="FFFFFF"/>
        </w:rPr>
        <w:t>会议</w:t>
      </w:r>
      <w:r>
        <w:rPr>
          <w:rFonts w:hint="eastAsia" w:ascii="仿宋_GB2312" w:hAnsi="仿宋_GB2312" w:eastAsia="仿宋_GB2312" w:cs="仿宋_GB2312"/>
          <w:i w:val="0"/>
          <w:iCs w:val="0"/>
          <w:caps w:val="0"/>
          <w:color w:val="000000"/>
          <w:spacing w:val="0"/>
          <w:sz w:val="32"/>
          <w:szCs w:val="32"/>
          <w:shd w:val="clear" w:fill="FFFFFF"/>
          <w:lang w:val="en-US" w:eastAsia="zh-CN"/>
        </w:rPr>
        <w:t>9</w:t>
      </w:r>
      <w:r>
        <w:rPr>
          <w:rFonts w:hint="eastAsia" w:ascii="仿宋_GB2312" w:hAnsi="仿宋_GB2312" w:eastAsia="仿宋_GB2312" w:cs="仿宋_GB2312"/>
          <w:i w:val="0"/>
          <w:iCs w:val="0"/>
          <w:caps w:val="0"/>
          <w:color w:val="000000"/>
          <w:spacing w:val="0"/>
          <w:sz w:val="32"/>
          <w:szCs w:val="32"/>
          <w:shd w:val="clear" w:fill="FFFFFF"/>
        </w:rPr>
        <w:t>次，</w:t>
      </w:r>
      <w:r>
        <w:rPr>
          <w:rFonts w:hint="eastAsia" w:ascii="仿宋_GB2312" w:hAnsi="仿宋_GB2312" w:eastAsia="仿宋_GB2312" w:cs="仿宋_GB2312"/>
          <w:i w:val="0"/>
          <w:iCs w:val="0"/>
          <w:caps w:val="0"/>
          <w:color w:val="000000"/>
          <w:spacing w:val="0"/>
          <w:sz w:val="32"/>
          <w:szCs w:val="32"/>
          <w:shd w:val="clear" w:fill="FFFFFF"/>
          <w:lang w:eastAsia="zh-CN"/>
        </w:rPr>
        <w:t>党员大会</w:t>
      </w:r>
      <w:r>
        <w:rPr>
          <w:rFonts w:hint="eastAsia" w:ascii="仿宋_GB2312" w:hAnsi="仿宋_GB2312" w:eastAsia="仿宋_GB2312" w:cs="仿宋_GB2312"/>
          <w:i w:val="0"/>
          <w:iCs w:val="0"/>
          <w:caps w:val="0"/>
          <w:color w:val="000000"/>
          <w:spacing w:val="0"/>
          <w:sz w:val="32"/>
          <w:szCs w:val="32"/>
          <w:shd w:val="clear" w:fill="FFFFFF"/>
          <w:lang w:val="en-US" w:eastAsia="zh-CN"/>
        </w:rPr>
        <w:t>5次，</w:t>
      </w:r>
      <w:r>
        <w:rPr>
          <w:rFonts w:hint="eastAsia" w:ascii="仿宋_GB2312" w:hAnsi="仿宋_GB2312" w:eastAsia="仿宋_GB2312" w:cs="仿宋_GB2312"/>
          <w:i w:val="0"/>
          <w:iCs w:val="0"/>
          <w:caps w:val="0"/>
          <w:color w:val="000000"/>
          <w:spacing w:val="0"/>
          <w:sz w:val="32"/>
          <w:szCs w:val="32"/>
          <w:shd w:val="clear" w:fill="FFFFFF"/>
        </w:rPr>
        <w:t>严格执行民主集中制原则，班子成员工作互相配合，成员间经常沟通思想，做到以大局为重，发挥了有力的核心领导作用。</w:t>
      </w:r>
      <w:r>
        <w:rPr>
          <w:rFonts w:hint="eastAsia" w:ascii="仿宋_GB2312" w:hAnsi="仿宋_GB2312" w:eastAsia="仿宋_GB2312" w:cs="仿宋_GB2312"/>
          <w:b/>
          <w:bCs/>
          <w:i w:val="0"/>
          <w:iCs w:val="0"/>
          <w:caps w:val="0"/>
          <w:color w:val="000000"/>
          <w:spacing w:val="0"/>
          <w:sz w:val="32"/>
          <w:szCs w:val="32"/>
        </w:rPr>
        <w:t>三是扎实开展主题</w:t>
      </w:r>
      <w:r>
        <w:rPr>
          <w:rFonts w:hint="eastAsia" w:ascii="仿宋_GB2312" w:hAnsi="仿宋_GB2312" w:eastAsia="仿宋_GB2312" w:cs="仿宋_GB2312"/>
          <w:b/>
          <w:bCs/>
          <w:i w:val="0"/>
          <w:iCs w:val="0"/>
          <w:caps w:val="0"/>
          <w:color w:val="000000"/>
          <w:spacing w:val="0"/>
          <w:sz w:val="32"/>
          <w:szCs w:val="32"/>
          <w:lang w:eastAsia="zh-CN"/>
        </w:rPr>
        <w:t>党日活动</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b w:val="0"/>
          <w:bCs w:val="0"/>
          <w:i w:val="0"/>
          <w:iCs w:val="0"/>
          <w:caps w:val="0"/>
          <w:color w:val="000000"/>
          <w:spacing w:val="0"/>
          <w:sz w:val="32"/>
          <w:szCs w:val="32"/>
          <w:lang w:eastAsia="zh-CN"/>
        </w:rPr>
        <w:t>以“强党性、聚合力”、“追忆历史提士气、守正创新谋发展”等为活动主题，全年共开展主题党日活动</w:t>
      </w:r>
      <w:r>
        <w:rPr>
          <w:rFonts w:hint="eastAsia" w:ascii="仿宋_GB2312" w:hAnsi="仿宋_GB2312" w:eastAsia="仿宋_GB2312" w:cs="仿宋_GB2312"/>
          <w:b w:val="0"/>
          <w:bCs w:val="0"/>
          <w:i w:val="0"/>
          <w:iCs w:val="0"/>
          <w:caps w:val="0"/>
          <w:color w:val="000000"/>
          <w:spacing w:val="0"/>
          <w:sz w:val="32"/>
          <w:szCs w:val="32"/>
          <w:lang w:val="en-US" w:eastAsia="zh-CN"/>
        </w:rPr>
        <w:t>8次，</w:t>
      </w:r>
      <w:r>
        <w:rPr>
          <w:rFonts w:hint="eastAsia" w:ascii="仿宋_GB2312" w:hAnsi="仿宋_GB2312" w:eastAsia="仿宋_GB2312" w:cs="仿宋_GB2312"/>
          <w:b w:val="0"/>
          <w:bCs w:val="0"/>
          <w:i w:val="0"/>
          <w:iCs w:val="0"/>
          <w:caps w:val="0"/>
          <w:color w:val="000000"/>
          <w:spacing w:val="0"/>
          <w:sz w:val="32"/>
          <w:szCs w:val="32"/>
          <w:shd w:val="clear" w:fill="FFFFFF"/>
        </w:rPr>
        <w:t>充分发挥党味浓厚的特点，丰富党员的精神文化生活，在具体活动中引导党员坚定理想信念，强化党员党性观念和宗旨意</w:t>
      </w:r>
      <w:r>
        <w:rPr>
          <w:rFonts w:hint="eastAsia" w:ascii="仿宋_GB2312" w:hAnsi="仿宋_GB2312" w:eastAsia="仿宋_GB2312" w:cs="仿宋_GB2312"/>
          <w:i w:val="0"/>
          <w:iCs w:val="0"/>
          <w:caps w:val="0"/>
          <w:color w:val="000000"/>
          <w:spacing w:val="0"/>
          <w:sz w:val="32"/>
          <w:szCs w:val="32"/>
          <w:shd w:val="clear" w:fill="FFFFFF"/>
        </w:rPr>
        <w:t>识，激发党员的自豪感和荣誉感，自觉履行党员义务，有效解决“精神缺钙”、“行动乏力”、“执行走样”的问题，着力打造政治合格、守纪合格、品德合格、履责合格的党员队伍，以点带面、全线发力，在党员内动力、组织带动力和群众外推力的共同作用下，激发广大党员干事创业、创先争优的热情，在各自的工作岗位上履职尽责、勇于担当，发挥好党员的先锋模范作用。</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Chars="0" w:right="0" w:rightChars="0" w:firstLine="640" w:firstLineChars="200"/>
        <w:textAlignment w:val="auto"/>
        <w:rPr>
          <w:rFonts w:hint="eastAsia" w:ascii="黑体" w:hAnsi="黑体" w:eastAsia="黑体" w:cs="黑体"/>
          <w:b w:val="0"/>
          <w:bCs w:val="0"/>
          <w:i w:val="0"/>
          <w:iCs w:val="0"/>
          <w:caps w:val="0"/>
          <w:color w:val="000000"/>
          <w:spacing w:val="0"/>
          <w:kern w:val="2"/>
          <w:sz w:val="32"/>
          <w:szCs w:val="32"/>
          <w:lang w:val="en-US" w:eastAsia="zh-CN" w:bidi="ar-SA"/>
        </w:rPr>
      </w:pPr>
      <w:r>
        <w:rPr>
          <w:rFonts w:hint="eastAsia" w:ascii="黑体" w:hAnsi="黑体" w:eastAsia="黑体" w:cs="黑体"/>
          <w:b w:val="0"/>
          <w:bCs w:val="0"/>
          <w:i w:val="0"/>
          <w:iCs w:val="0"/>
          <w:caps w:val="0"/>
          <w:color w:val="000000"/>
          <w:spacing w:val="0"/>
          <w:kern w:val="2"/>
          <w:sz w:val="32"/>
          <w:szCs w:val="32"/>
          <w:lang w:val="en-US" w:eastAsia="zh-CN" w:bidi="ar-SA"/>
        </w:rPr>
        <w:t>二、立足本职岗位，主动担当作为。</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共检查生产经营单位</w:t>
      </w:r>
      <w:r>
        <w:rPr>
          <w:rFonts w:hint="eastAsia" w:ascii="仿宋_GB2312" w:hAnsi="仿宋_GB2312" w:eastAsia="仿宋_GB2312" w:cs="仿宋_GB2312"/>
          <w:sz w:val="32"/>
          <w:szCs w:val="32"/>
          <w:lang w:val="en-US" w:eastAsia="zh-CN"/>
        </w:rPr>
        <w:t>1658</w:t>
      </w:r>
      <w:r>
        <w:rPr>
          <w:rFonts w:hint="eastAsia" w:ascii="仿宋_GB2312" w:hAnsi="仿宋_GB2312" w:eastAsia="仿宋_GB2312" w:cs="仿宋_GB2312"/>
          <w:sz w:val="32"/>
          <w:szCs w:val="32"/>
        </w:rPr>
        <w:t>家次，</w:t>
      </w:r>
      <w:r>
        <w:rPr>
          <w:rFonts w:hint="eastAsia" w:ascii="仿宋_GB2312" w:hAnsi="仿宋_GB2312" w:eastAsia="仿宋_GB2312" w:cs="仿宋_GB2312"/>
          <w:sz w:val="32"/>
          <w:szCs w:val="32"/>
          <w:lang w:eastAsia="zh-CN"/>
        </w:rPr>
        <w:t>出具</w:t>
      </w:r>
      <w:r>
        <w:rPr>
          <w:rFonts w:hint="eastAsia" w:ascii="仿宋_GB2312" w:hAnsi="仿宋_GB2312" w:eastAsia="仿宋_GB2312" w:cs="仿宋_GB2312"/>
          <w:sz w:val="32"/>
          <w:szCs w:val="32"/>
        </w:rPr>
        <w:t>各类安全生产执法文书</w:t>
      </w:r>
      <w:r>
        <w:rPr>
          <w:rFonts w:hint="eastAsia" w:ascii="仿宋_GB2312" w:hAnsi="仿宋_GB2312" w:eastAsia="仿宋_GB2312" w:cs="仿宋_GB2312"/>
          <w:sz w:val="32"/>
          <w:szCs w:val="32"/>
          <w:lang w:val="en-US" w:eastAsia="zh-CN"/>
        </w:rPr>
        <w:t>752</w:t>
      </w:r>
      <w:r>
        <w:rPr>
          <w:rFonts w:hint="eastAsia" w:ascii="仿宋_GB2312" w:hAnsi="仿宋_GB2312" w:eastAsia="仿宋_GB2312" w:cs="仿宋_GB2312"/>
          <w:sz w:val="32"/>
          <w:szCs w:val="32"/>
        </w:rPr>
        <w:t>份，查出违法行为和隐患</w:t>
      </w:r>
      <w:r>
        <w:rPr>
          <w:rFonts w:hint="eastAsia" w:ascii="仿宋_GB2312" w:hAnsi="仿宋_GB2312" w:eastAsia="仿宋_GB2312" w:cs="仿宋_GB2312"/>
          <w:sz w:val="32"/>
          <w:szCs w:val="32"/>
          <w:lang w:val="en-US" w:eastAsia="zh-CN"/>
        </w:rPr>
        <w:t>222</w:t>
      </w:r>
      <w:r>
        <w:rPr>
          <w:rFonts w:hint="eastAsia" w:ascii="仿宋_GB2312" w:hAnsi="仿宋_GB2312" w:eastAsia="仿宋_GB2312" w:cs="仿宋_GB2312"/>
          <w:sz w:val="32"/>
          <w:szCs w:val="32"/>
        </w:rPr>
        <w:t>条，已完成整改</w:t>
      </w:r>
      <w:r>
        <w:rPr>
          <w:rFonts w:hint="eastAsia" w:ascii="仿宋_GB2312" w:hAnsi="仿宋_GB2312" w:eastAsia="仿宋_GB2312" w:cs="仿宋_GB2312"/>
          <w:sz w:val="32"/>
          <w:szCs w:val="32"/>
          <w:lang w:val="en-US" w:eastAsia="zh-CN"/>
        </w:rPr>
        <w:t>222</w:t>
      </w:r>
      <w:r>
        <w:rPr>
          <w:rFonts w:hint="eastAsia" w:ascii="仿宋_GB2312" w:hAnsi="仿宋_GB2312" w:eastAsia="仿宋_GB2312" w:cs="仿宋_GB2312"/>
          <w:sz w:val="32"/>
          <w:szCs w:val="32"/>
        </w:rPr>
        <w:t>条，整改率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%，立案处罚共计</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起，行政处罚金额共计</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万元，通报行政执法典型案例</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起。</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严格依法行政。</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科学合理编制安全生产监督检查计划，年初根据我局执法人员数量精确计算执法能力，针对</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企业数量、规模、类型，编制了《</w:t>
      </w:r>
      <w:r>
        <w:rPr>
          <w:rFonts w:hint="eastAsia" w:ascii="仿宋_GB2312" w:hAnsi="仿宋_GB2312" w:eastAsia="仿宋_GB2312" w:cs="仿宋_GB2312"/>
          <w:sz w:val="32"/>
          <w:szCs w:val="32"/>
          <w:lang w:eastAsia="zh-CN"/>
        </w:rPr>
        <w:t>商洛市</w:t>
      </w:r>
      <w:r>
        <w:rPr>
          <w:rFonts w:hint="eastAsia" w:ascii="仿宋_GB2312" w:hAnsi="仿宋_GB2312" w:eastAsia="仿宋_GB2312" w:cs="仿宋_GB2312"/>
          <w:sz w:val="32"/>
          <w:szCs w:val="32"/>
        </w:rPr>
        <w:t>应急管理局202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年度安全生产监督检查计划》。共计划督查检查企业</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家，其中重点检查</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家，一般检查</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家。《年度安全生产监督检查计划》及时报请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政府批准。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规范执法监察内容和工作程序。执法人员在执法检查过程中，一律采取信息化手段进行执法，严格落实行政执法公示、执法全过程记录、重大执法决定法制审核三项制度。</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规范着装和佩戴统一执法标识，主动出示有效的行政执法证件，执法活动全程通过“</w:t>
      </w:r>
      <w:r>
        <w:rPr>
          <w:rFonts w:hint="eastAsia" w:ascii="仿宋_GB2312" w:hAnsi="仿宋_GB2312" w:eastAsia="仿宋_GB2312" w:cs="仿宋_GB2312"/>
          <w:sz w:val="32"/>
          <w:szCs w:val="32"/>
          <w:lang w:eastAsia="zh-CN"/>
        </w:rPr>
        <w:t>互联网</w:t>
      </w:r>
      <w:r>
        <w:rPr>
          <w:rFonts w:hint="eastAsia" w:ascii="仿宋_GB2312" w:hAnsi="仿宋_GB2312" w:eastAsia="仿宋_GB2312" w:cs="仿宋_GB2312"/>
          <w:sz w:val="32"/>
          <w:szCs w:val="32"/>
          <w:lang w:val="en-US" w:eastAsia="zh-CN"/>
        </w:rPr>
        <w:t>+执法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制作下达执法文书，及时上传执法处罚公示信息，使用执法记录仪进行全过程记录</w:t>
      </w:r>
      <w:r>
        <w:rPr>
          <w:rFonts w:hint="eastAsia" w:ascii="仿宋_GB2312" w:hAnsi="仿宋_GB2312" w:eastAsia="仿宋_GB2312" w:cs="仿宋_GB2312"/>
          <w:sz w:val="32"/>
          <w:szCs w:val="32"/>
          <w:lang w:eastAsia="zh-CN"/>
        </w:rPr>
        <w:t>。</w:t>
      </w:r>
    </w:p>
    <w:p>
      <w:pPr>
        <w:pStyle w:val="10"/>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宋体" w:eastAsia="仿宋_GB2312"/>
          <w:color w:val="000000"/>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坚持铁腕执法。</w:t>
      </w:r>
      <w:r>
        <w:rPr>
          <w:rFonts w:hint="eastAsia" w:ascii="仿宋_GB2312" w:hAnsi="仿宋_GB2312" w:eastAsia="仿宋_GB2312" w:cs="仿宋_GB2312"/>
          <w:sz w:val="32"/>
          <w:szCs w:val="32"/>
          <w:lang w:val="en-US" w:eastAsia="zh-CN"/>
        </w:rPr>
        <w:t>深入开展执法检查工作，始终将安全生产行政执法工作摆在突出位置。对发现的违法违规行为敢于动真碰硬，坚持“违法必查，执法必严，违法必究”，</w:t>
      </w:r>
      <w:r>
        <w:rPr>
          <w:rFonts w:hint="eastAsia" w:ascii="仿宋_GB2312" w:hAnsi="宋体" w:eastAsia="仿宋_GB2312"/>
          <w:color w:val="000000"/>
          <w:sz w:val="32"/>
          <w:szCs w:val="32"/>
        </w:rPr>
        <w:t>对</w:t>
      </w:r>
      <w:r>
        <w:rPr>
          <w:rFonts w:hint="eastAsia" w:ascii="仿宋_GB2312" w:eastAsia="仿宋_GB2312"/>
          <w:color w:val="000000"/>
          <w:sz w:val="32"/>
          <w:szCs w:val="32"/>
          <w:lang w:eastAsia="zh-CN"/>
        </w:rPr>
        <w:t>检查发现</w:t>
      </w:r>
      <w:r>
        <w:rPr>
          <w:rFonts w:hint="eastAsia" w:ascii="仿宋_GB2312" w:hAnsi="宋体" w:eastAsia="仿宋_GB2312"/>
          <w:color w:val="000000"/>
          <w:sz w:val="32"/>
          <w:szCs w:val="32"/>
        </w:rPr>
        <w:t>的生产安全隐患，尤其是重大生产安全隐患，要落实单位及行业主管部门的责任，制定出切实可行的整改计划，明确具体措施和最后期限，指定专人负责督促抓好整改落实</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紧紧盯住停</w:t>
      </w:r>
      <w:r>
        <w:rPr>
          <w:rFonts w:hint="eastAsia" w:ascii="仿宋_GB2312" w:eastAsia="仿宋_GB2312"/>
          <w:color w:val="000000"/>
          <w:sz w:val="32"/>
          <w:szCs w:val="32"/>
          <w:lang w:eastAsia="zh-CN"/>
        </w:rPr>
        <w:t>产</w:t>
      </w:r>
      <w:r>
        <w:rPr>
          <w:rFonts w:hint="eastAsia" w:ascii="仿宋_GB2312" w:hAnsi="宋体" w:eastAsia="仿宋_GB2312"/>
          <w:color w:val="000000"/>
          <w:sz w:val="32"/>
          <w:szCs w:val="32"/>
        </w:rPr>
        <w:t>、</w:t>
      </w:r>
      <w:r>
        <w:rPr>
          <w:rFonts w:hint="eastAsia" w:ascii="仿宋_GB2312" w:eastAsia="仿宋_GB2312"/>
          <w:color w:val="000000"/>
          <w:sz w:val="32"/>
          <w:szCs w:val="32"/>
          <w:lang w:eastAsia="zh-CN"/>
        </w:rPr>
        <w:t>停</w:t>
      </w:r>
      <w:r>
        <w:rPr>
          <w:rFonts w:hint="eastAsia" w:ascii="仿宋_GB2312" w:hAnsi="宋体" w:eastAsia="仿宋_GB2312"/>
          <w:color w:val="000000"/>
          <w:sz w:val="32"/>
          <w:szCs w:val="32"/>
        </w:rPr>
        <w:t>建企业的生产安全监督管理，坚决杜绝以建代产，边建边产的现象</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以对党忠诚、对人民群众生命安全负责的高度，督促企业切实做到整改责任人、整改时间、整改资金落实到位</w:t>
      </w:r>
      <w:r>
        <w:rPr>
          <w:rFonts w:hint="eastAsia" w:ascii="仿宋_GB2312" w:eastAsia="仿宋_GB2312"/>
          <w:color w:val="000000"/>
          <w:sz w:val="32"/>
          <w:szCs w:val="32"/>
          <w:lang w:eastAsia="zh-CN"/>
        </w:rPr>
        <w:t>，</w:t>
      </w:r>
      <w:r>
        <w:rPr>
          <w:rFonts w:hint="eastAsia" w:ascii="仿宋_GB2312" w:hAnsi="宋体" w:eastAsia="仿宋_GB2312"/>
          <w:color w:val="000000"/>
          <w:sz w:val="32"/>
          <w:szCs w:val="32"/>
        </w:rPr>
        <w:t>整改到位，确保治理成果</w:t>
      </w:r>
      <w:r>
        <w:rPr>
          <w:rFonts w:hint="eastAsia" w:ascii="仿宋_GB2312" w:hAnsi="宋体"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（三）突出重点执法。</w:t>
      </w: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val="0"/>
          <w:bCs w:val="0"/>
          <w:sz w:val="32"/>
          <w:szCs w:val="32"/>
        </w:rPr>
        <w:t>开展</w:t>
      </w:r>
      <w:r>
        <w:rPr>
          <w:rFonts w:hint="eastAsia" w:ascii="仿宋_GB2312" w:hAnsi="仿宋_GB2312" w:eastAsia="仿宋_GB2312" w:cs="仿宋_GB2312"/>
          <w:kern w:val="0"/>
          <w:sz w:val="32"/>
          <w:szCs w:val="32"/>
          <w:lang w:val="en-US" w:eastAsia="zh-CN" w:bidi="ar-SA"/>
        </w:rPr>
        <w:t>落实企业安全生产主体责任严肃查处违法违规行为集中执法行动。</w:t>
      </w:r>
      <w:r>
        <w:rPr>
          <w:rFonts w:hint="eastAsia" w:ascii="仿宋_GB2312" w:hAnsi="仿宋_GB2312" w:eastAsia="仿宋_GB2312" w:cs="仿宋_GB2312"/>
          <w:b w:val="0"/>
          <w:bCs w:val="0"/>
          <w:color w:val="auto"/>
          <w:sz w:val="32"/>
          <w:szCs w:val="32"/>
          <w:lang w:eastAsia="zh-CN"/>
        </w:rPr>
        <w:t>督促企业严格落实安全生产主体责任,严肃查处企业违法违规行为,有效促进安全生产专项整治三年行动巩固提升阶段各项工作顺利开展,</w:t>
      </w:r>
      <w:r>
        <w:rPr>
          <w:rFonts w:hint="eastAsia" w:ascii="仿宋_GB2312" w:hAnsi="仿宋_GB2312" w:eastAsia="仿宋_GB2312" w:cs="仿宋_GB2312"/>
          <w:b w:val="0"/>
          <w:bCs w:val="0"/>
          <w:color w:val="auto"/>
          <w:sz w:val="32"/>
          <w:szCs w:val="32"/>
          <w:lang w:val="en-US" w:eastAsia="zh-CN"/>
        </w:rPr>
        <w:t>专项行动累计</w:t>
      </w:r>
      <w:r>
        <w:rPr>
          <w:rFonts w:hint="eastAsia" w:ascii="仿宋_GB2312" w:hAnsi="仿宋_GB2312" w:eastAsia="仿宋_GB2312" w:cs="仿宋_GB2312"/>
          <w:b w:val="0"/>
          <w:bCs w:val="0"/>
          <w:color w:val="auto"/>
          <w:sz w:val="32"/>
          <w:szCs w:val="32"/>
          <w:lang w:eastAsia="zh-CN"/>
        </w:rPr>
        <w:t>检查企业</w:t>
      </w:r>
      <w:r>
        <w:rPr>
          <w:rFonts w:hint="eastAsia" w:ascii="仿宋_GB2312" w:hAnsi="仿宋_GB2312" w:eastAsia="仿宋_GB2312" w:cs="仿宋_GB2312"/>
          <w:b w:val="0"/>
          <w:bCs w:val="0"/>
          <w:color w:val="auto"/>
          <w:sz w:val="32"/>
          <w:szCs w:val="32"/>
          <w:lang w:val="en-US" w:eastAsia="zh-CN"/>
        </w:rPr>
        <w:t>共644</w:t>
      </w:r>
      <w:r>
        <w:rPr>
          <w:rFonts w:hint="eastAsia" w:ascii="仿宋_GB2312" w:hAnsi="仿宋_GB2312" w:eastAsia="仿宋_GB2312" w:cs="仿宋_GB2312"/>
          <w:b w:val="0"/>
          <w:bCs w:val="0"/>
          <w:color w:val="auto"/>
          <w:sz w:val="32"/>
          <w:szCs w:val="32"/>
          <w:lang w:eastAsia="zh-CN"/>
        </w:rPr>
        <w:t>家（</w:t>
      </w:r>
      <w:r>
        <w:rPr>
          <w:rFonts w:hint="eastAsia" w:ascii="仿宋_GB2312" w:hAnsi="仿宋_GB2312" w:eastAsia="仿宋_GB2312" w:cs="仿宋_GB2312"/>
          <w:b w:val="0"/>
          <w:bCs w:val="0"/>
          <w:color w:val="auto"/>
          <w:sz w:val="32"/>
          <w:szCs w:val="32"/>
          <w:lang w:val="en-US" w:eastAsia="zh-CN"/>
        </w:rPr>
        <w:t>次</w:t>
      </w:r>
      <w:r>
        <w:rPr>
          <w:rFonts w:hint="eastAsia" w:ascii="仿宋_GB2312" w:hAnsi="仿宋_GB2312" w:eastAsia="仿宋_GB2312" w:cs="仿宋_GB2312"/>
          <w:b w:val="0"/>
          <w:bCs w:val="0"/>
          <w:color w:val="auto"/>
          <w:sz w:val="32"/>
          <w:szCs w:val="32"/>
          <w:lang w:eastAsia="zh-CN"/>
        </w:rPr>
        <w:t>），责令限期整改</w:t>
      </w:r>
      <w:r>
        <w:rPr>
          <w:rFonts w:hint="eastAsia" w:ascii="仿宋_GB2312" w:hAnsi="仿宋_GB2312" w:eastAsia="仿宋_GB2312" w:cs="仿宋_GB2312"/>
          <w:b w:val="0"/>
          <w:bCs w:val="0"/>
          <w:color w:val="auto"/>
          <w:sz w:val="32"/>
          <w:szCs w:val="32"/>
          <w:lang w:val="en-US" w:eastAsia="zh-CN"/>
        </w:rPr>
        <w:t>244</w:t>
      </w:r>
      <w:r>
        <w:rPr>
          <w:rFonts w:hint="eastAsia" w:ascii="仿宋_GB2312" w:hAnsi="仿宋_GB2312" w:eastAsia="仿宋_GB2312" w:cs="仿宋_GB2312"/>
          <w:b w:val="0"/>
          <w:bCs w:val="0"/>
          <w:color w:val="auto"/>
          <w:sz w:val="32"/>
          <w:szCs w:val="32"/>
          <w:lang w:eastAsia="zh-CN"/>
        </w:rPr>
        <w:t>起，立案查处</w:t>
      </w:r>
      <w:r>
        <w:rPr>
          <w:rFonts w:hint="eastAsia" w:ascii="仿宋_GB2312" w:hAnsi="仿宋_GB2312" w:eastAsia="仿宋_GB2312" w:cs="仿宋_GB2312"/>
          <w:b w:val="0"/>
          <w:bCs w:val="0"/>
          <w:color w:val="auto"/>
          <w:sz w:val="32"/>
          <w:szCs w:val="32"/>
          <w:lang w:val="en-US" w:eastAsia="zh-CN"/>
        </w:rPr>
        <w:t>54</w:t>
      </w:r>
      <w:r>
        <w:rPr>
          <w:rFonts w:hint="eastAsia" w:ascii="仿宋_GB2312" w:hAnsi="仿宋_GB2312" w:eastAsia="仿宋_GB2312" w:cs="仿宋_GB2312"/>
          <w:b w:val="0"/>
          <w:bCs w:val="0"/>
          <w:color w:val="auto"/>
          <w:sz w:val="32"/>
          <w:szCs w:val="32"/>
          <w:lang w:eastAsia="zh-CN"/>
        </w:rPr>
        <w:t>起，停产整顿</w:t>
      </w: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lang w:eastAsia="zh-CN"/>
        </w:rPr>
        <w:t>家，暂扣证照</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个，</w:t>
      </w:r>
      <w:r>
        <w:rPr>
          <w:rFonts w:hint="eastAsia" w:ascii="仿宋_GB2312" w:hAnsi="仿宋_GB2312" w:eastAsia="仿宋_GB2312" w:cs="仿宋_GB2312"/>
          <w:b w:val="0"/>
          <w:bCs w:val="0"/>
          <w:color w:val="auto"/>
          <w:sz w:val="32"/>
          <w:szCs w:val="32"/>
          <w:lang w:val="en-US" w:eastAsia="zh-CN"/>
        </w:rPr>
        <w:t>限制从业2人</w:t>
      </w:r>
      <w:r>
        <w:rPr>
          <w:rFonts w:hint="eastAsia" w:ascii="仿宋_GB2312" w:hAnsi="仿宋_GB2312" w:eastAsia="仿宋_GB2312" w:cs="仿宋_GB2312"/>
          <w:b w:val="0"/>
          <w:bCs w:val="0"/>
          <w:color w:val="auto"/>
          <w:sz w:val="32"/>
          <w:szCs w:val="32"/>
          <w:lang w:eastAsia="zh-CN"/>
        </w:rPr>
        <w:t>，行政处罚</w:t>
      </w:r>
      <w:r>
        <w:rPr>
          <w:rFonts w:hint="eastAsia" w:ascii="仿宋_GB2312" w:hAnsi="仿宋_GB2312" w:eastAsia="仿宋_GB2312" w:cs="仿宋_GB2312"/>
          <w:b w:val="0"/>
          <w:bCs w:val="0"/>
          <w:color w:val="auto"/>
          <w:sz w:val="32"/>
          <w:szCs w:val="32"/>
          <w:lang w:val="en-US" w:eastAsia="zh-CN"/>
        </w:rPr>
        <w:t>169.08</w:t>
      </w:r>
      <w:r>
        <w:rPr>
          <w:rFonts w:hint="eastAsia" w:ascii="仿宋_GB2312" w:hAnsi="仿宋_GB2312" w:eastAsia="仿宋_GB2312" w:cs="仿宋_GB2312"/>
          <w:b w:val="0"/>
          <w:bCs w:val="0"/>
          <w:color w:val="auto"/>
          <w:sz w:val="32"/>
          <w:szCs w:val="32"/>
          <w:lang w:eastAsia="zh-CN"/>
        </w:rPr>
        <w:t>万元。</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开展工贸企业百日清零行动。</w:t>
      </w:r>
      <w:r>
        <w:rPr>
          <w:rFonts w:hint="eastAsia" w:ascii="仿宋_GB2312" w:hAnsi="仿宋_GB2312" w:eastAsia="仿宋_GB2312" w:cs="仿宋_GB2312"/>
          <w:b w:val="0"/>
          <w:bCs w:val="0"/>
          <w:sz w:val="32"/>
          <w:szCs w:val="32"/>
          <w:lang w:val="en-US" w:eastAsia="zh-CN"/>
        </w:rPr>
        <w:t>针对工贸行业点多面广监管难的实际，紧盯重点领域和高危环节，结合我市粉尘涉爆、铝加工（深井铸造）企业21项安全问题，扎实开展“百日清零行动”，紧扣工贸企业主要负责人这个“关键少数”，大力推动工贸企业落实主体责任，排查治理违规用电用火用气安全隐患，有效提高企业防控重大风险能力。</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开展非煤矿山重点执法</w:t>
      </w:r>
      <w:r>
        <w:rPr>
          <w:rFonts w:hint="eastAsia" w:ascii="仿宋_GB2312" w:hAnsi="仿宋_GB2312" w:eastAsia="仿宋_GB2312" w:cs="仿宋_GB2312"/>
          <w:b w:val="0"/>
          <w:bCs w:val="0"/>
          <w:sz w:val="32"/>
          <w:szCs w:val="32"/>
          <w:lang w:val="en-US" w:eastAsia="zh-CN"/>
        </w:rPr>
        <w:t>行动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以排查整治风险较大的非煤矿山为重点，突出复工复产、汛期、重大节日等关键时间节点，紧盯非煤矿山安全生产领域突出矛盾和问题，从严从实开展执法检查。</w:t>
      </w:r>
      <w:r>
        <w:rPr>
          <w:rFonts w:hint="eastAsia" w:ascii="仿宋_GB2312" w:hAnsi="仿宋_GB2312" w:eastAsia="仿宋_GB2312" w:cs="仿宋_GB2312"/>
          <w:b w:val="0"/>
          <w:bCs w:val="0"/>
          <w:color w:val="auto"/>
          <w:sz w:val="32"/>
          <w:szCs w:val="32"/>
          <w:lang w:val="en-US" w:eastAsia="zh-CN"/>
        </w:rPr>
        <w:t>全市累计</w:t>
      </w:r>
      <w:r>
        <w:rPr>
          <w:rFonts w:hint="eastAsia" w:ascii="仿宋_GB2312" w:hAnsi="仿宋_GB2312" w:eastAsia="仿宋_GB2312" w:cs="仿宋_GB2312"/>
          <w:b w:val="0"/>
          <w:bCs w:val="0"/>
          <w:color w:val="auto"/>
          <w:sz w:val="32"/>
          <w:szCs w:val="32"/>
          <w:lang w:eastAsia="zh-CN"/>
        </w:rPr>
        <w:t>检查</w:t>
      </w:r>
      <w:r>
        <w:rPr>
          <w:rFonts w:hint="eastAsia" w:ascii="仿宋_GB2312" w:hAnsi="仿宋_GB2312" w:eastAsia="仿宋_GB2312" w:cs="仿宋_GB2312"/>
          <w:b w:val="0"/>
          <w:bCs w:val="0"/>
          <w:color w:val="auto"/>
          <w:sz w:val="32"/>
          <w:szCs w:val="32"/>
          <w:lang w:val="en-US" w:eastAsia="zh-CN"/>
        </w:rPr>
        <w:t>非煤矿山</w:t>
      </w:r>
      <w:r>
        <w:rPr>
          <w:rFonts w:hint="eastAsia" w:ascii="仿宋_GB2312" w:hAnsi="仿宋_GB2312" w:eastAsia="仿宋_GB2312" w:cs="仿宋_GB2312"/>
          <w:b w:val="0"/>
          <w:bCs w:val="0"/>
          <w:color w:val="auto"/>
          <w:sz w:val="32"/>
          <w:szCs w:val="32"/>
          <w:lang w:eastAsia="zh-CN"/>
        </w:rPr>
        <w:t>企业</w:t>
      </w:r>
      <w:r>
        <w:rPr>
          <w:rFonts w:hint="eastAsia" w:ascii="仿宋_GB2312" w:hAnsi="仿宋_GB2312" w:eastAsia="仿宋_GB2312" w:cs="仿宋_GB2312"/>
          <w:b w:val="0"/>
          <w:bCs w:val="0"/>
          <w:color w:val="auto"/>
          <w:sz w:val="32"/>
          <w:szCs w:val="32"/>
          <w:lang w:val="en-US" w:eastAsia="zh-CN"/>
        </w:rPr>
        <w:t>共</w:t>
      </w:r>
      <w:r>
        <w:rPr>
          <w:rFonts w:hint="eastAsia" w:ascii="仿宋_GB2312" w:hAnsi="仿宋_GB2312" w:eastAsia="仿宋_GB2312" w:cs="仿宋_GB2312"/>
          <w:sz w:val="32"/>
          <w:szCs w:val="32"/>
          <w:lang w:val="en-US" w:eastAsia="zh-CN"/>
        </w:rPr>
        <w:t>657</w:t>
      </w:r>
      <w:r>
        <w:rPr>
          <w:rFonts w:hint="eastAsia" w:ascii="仿宋_GB2312" w:hAnsi="仿宋_GB2312" w:eastAsia="仿宋_GB2312" w:cs="仿宋_GB2312"/>
          <w:b w:val="0"/>
          <w:bCs w:val="0"/>
          <w:color w:val="auto"/>
          <w:sz w:val="32"/>
          <w:szCs w:val="32"/>
          <w:lang w:eastAsia="zh-CN"/>
        </w:rPr>
        <w:t>家（</w:t>
      </w:r>
      <w:r>
        <w:rPr>
          <w:rFonts w:hint="eastAsia" w:ascii="仿宋_GB2312" w:hAnsi="仿宋_GB2312" w:eastAsia="仿宋_GB2312" w:cs="仿宋_GB2312"/>
          <w:b w:val="0"/>
          <w:bCs w:val="0"/>
          <w:color w:val="auto"/>
          <w:sz w:val="32"/>
          <w:szCs w:val="32"/>
          <w:lang w:val="en-US" w:eastAsia="zh-CN"/>
        </w:rPr>
        <w:t>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下达责令限期整改指令218份</w:t>
      </w:r>
      <w:r>
        <w:rPr>
          <w:rFonts w:hint="eastAsia" w:ascii="仿宋_GB2312" w:hAnsi="仿宋_GB2312" w:eastAsia="仿宋_GB2312" w:cs="仿宋_GB2312"/>
          <w:b w:val="0"/>
          <w:bCs w:val="0"/>
          <w:color w:val="auto"/>
          <w:sz w:val="32"/>
          <w:szCs w:val="32"/>
          <w:lang w:eastAsia="zh-CN"/>
        </w:rPr>
        <w:t>，立案查处</w:t>
      </w:r>
      <w:r>
        <w:rPr>
          <w:rFonts w:hint="eastAsia" w:ascii="仿宋_GB2312" w:hAnsi="仿宋_GB2312" w:eastAsia="仿宋_GB2312" w:cs="仿宋_GB2312"/>
          <w:b w:val="0"/>
          <w:bCs w:val="0"/>
          <w:color w:val="auto"/>
          <w:sz w:val="32"/>
          <w:szCs w:val="32"/>
          <w:lang w:val="en-US" w:eastAsia="zh-CN"/>
        </w:rPr>
        <w:t>61起，停产停业、责令关闭6家，行政处罚328万元。</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开展安全生产培训“走过场”专项整治。</w:t>
      </w:r>
      <w:r>
        <w:rPr>
          <w:rFonts w:hint="eastAsia" w:ascii="仿宋_GB2312" w:hAnsi="仿宋_GB2312" w:eastAsia="仿宋_GB2312" w:cs="仿宋_GB2312"/>
          <w:b w:val="0"/>
          <w:bCs w:val="0"/>
          <w:kern w:val="0"/>
          <w:sz w:val="32"/>
          <w:szCs w:val="32"/>
          <w:lang w:val="en-US" w:eastAsia="zh-CN" w:bidi="ar-SA"/>
        </w:rPr>
        <w:t>全市共检查高危行业企业</w:t>
      </w:r>
      <w:r>
        <w:rPr>
          <w:rFonts w:hint="eastAsia" w:ascii="仿宋_GB2312" w:hAnsi="仿宋_GB2312" w:eastAsia="仿宋_GB2312" w:cs="仿宋_GB2312"/>
          <w:b w:val="0"/>
          <w:bCs w:val="0"/>
          <w:color w:val="000000"/>
          <w:sz w:val="32"/>
          <w:szCs w:val="32"/>
          <w:lang w:val="en-US" w:eastAsia="zh-CN"/>
        </w:rPr>
        <w:t>371</w:t>
      </w:r>
      <w:r>
        <w:rPr>
          <w:rFonts w:hint="eastAsia" w:ascii="仿宋_GB2312" w:hAnsi="仿宋_GB2312" w:eastAsia="仿宋_GB2312" w:cs="仿宋_GB2312"/>
          <w:b w:val="0"/>
          <w:bCs w:val="0"/>
          <w:color w:val="000000"/>
          <w:sz w:val="32"/>
          <w:szCs w:val="32"/>
        </w:rPr>
        <w:t>家,</w:t>
      </w:r>
      <w:r>
        <w:rPr>
          <w:rFonts w:hint="eastAsia" w:ascii="仿宋_GB2312" w:hAnsi="仿宋_GB2312" w:eastAsia="仿宋_GB2312" w:cs="仿宋_GB2312"/>
          <w:b w:val="0"/>
          <w:bCs w:val="0"/>
          <w:color w:val="000000"/>
          <w:sz w:val="32"/>
          <w:szCs w:val="32"/>
          <w:lang w:eastAsia="zh-CN"/>
        </w:rPr>
        <w:t>一般行业</w:t>
      </w:r>
      <w:r>
        <w:rPr>
          <w:rFonts w:hint="eastAsia" w:ascii="仿宋_GB2312" w:hAnsi="仿宋_GB2312" w:eastAsia="仿宋_GB2312" w:cs="仿宋_GB2312"/>
          <w:b w:val="0"/>
          <w:bCs w:val="0"/>
          <w:color w:val="000000"/>
          <w:sz w:val="32"/>
          <w:szCs w:val="32"/>
          <w:lang w:val="en-US" w:eastAsia="zh-CN"/>
        </w:rPr>
        <w:t>51家。检查发现未制定培训计划，未按计划实施培训8项；特种作业无证上岗8人，持假证上岗1人，案件已移交公安部门；高危行业企业主要负责人、安全管理人员未考核31人，未如实记录安全教育和培训情况8项，其他违法行为69项；立案2家企业，限期整改36家企业，停业整顿1家，公开曝光2起，累计处罚5.68万元。</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val="0"/>
          <w:bCs w:val="0"/>
          <w:sz w:val="32"/>
          <w:szCs w:val="32"/>
          <w:lang w:eastAsia="zh-CN"/>
        </w:rPr>
        <w:t>开展钢铁粉尘涉爆铝加工（深井铸造）企业</w:t>
      </w:r>
      <w:r>
        <w:rPr>
          <w:rFonts w:hint="eastAsia" w:ascii="仿宋_GB2312" w:hAnsi="仿宋_GB2312" w:eastAsia="仿宋_GB2312" w:cs="仿宋_GB2312"/>
          <w:b w:val="0"/>
          <w:bCs w:val="0"/>
          <w:sz w:val="32"/>
          <w:szCs w:val="32"/>
          <w:lang w:val="en-US" w:eastAsia="zh-CN"/>
        </w:rPr>
        <w:t>安全问题</w:t>
      </w:r>
      <w:r>
        <w:rPr>
          <w:rFonts w:hint="eastAsia" w:ascii="仿宋_GB2312" w:hAnsi="仿宋_GB2312" w:eastAsia="仿宋_GB2312" w:cs="仿宋_GB2312"/>
          <w:b w:val="0"/>
          <w:bCs w:val="0"/>
          <w:sz w:val="32"/>
          <w:szCs w:val="32"/>
          <w:lang w:eastAsia="zh-CN"/>
        </w:rPr>
        <w:t>“清零”执法</w:t>
      </w:r>
      <w:r>
        <w:rPr>
          <w:rFonts w:hint="eastAsia" w:ascii="仿宋_GB2312" w:hAnsi="仿宋_GB2312" w:eastAsia="仿宋_GB2312" w:cs="仿宋_GB2312"/>
          <w:b w:val="0"/>
          <w:bCs w:val="0"/>
          <w:sz w:val="32"/>
          <w:szCs w:val="32"/>
          <w:lang w:val="en-US" w:eastAsia="zh-CN"/>
        </w:rPr>
        <w:t>行动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lang w:val="en-US" w:eastAsia="zh-CN"/>
        </w:rPr>
        <w:t>采取市县联动的方式，在全市范围内开展全面摸排，建立市域钢铁粉尘涉爆铝加工（深井铸造）企业“清零”行动台账，</w:t>
      </w:r>
      <w:r>
        <w:rPr>
          <w:rFonts w:hint="eastAsia" w:eastAsia="仿宋_GB2312"/>
          <w:sz w:val="32"/>
          <w:lang w:val="en-US" w:eastAsia="zh-CN"/>
        </w:rPr>
        <w:t>共发现安全生产违法行为</w:t>
      </w:r>
      <w:r>
        <w:rPr>
          <w:rFonts w:hint="eastAsia" w:ascii="仿宋_GB2312" w:hAnsi="仿宋_GB2312" w:eastAsia="仿宋_GB2312" w:cs="仿宋_GB2312"/>
          <w:sz w:val="32"/>
          <w:lang w:val="en-US" w:eastAsia="zh-CN"/>
        </w:rPr>
        <w:t>43</w:t>
      </w:r>
      <w:r>
        <w:rPr>
          <w:rFonts w:hint="eastAsia" w:eastAsia="仿宋_GB2312"/>
          <w:sz w:val="32"/>
          <w:lang w:val="en-US" w:eastAsia="zh-CN"/>
        </w:rPr>
        <w:t>处，</w:t>
      </w:r>
      <w:r>
        <w:rPr>
          <w:rFonts w:hint="eastAsia" w:ascii="仿宋_GB2312" w:hAnsi="仿宋_GB2312" w:eastAsia="仿宋_GB2312" w:cs="仿宋_GB2312"/>
          <w:sz w:val="32"/>
          <w:lang w:val="en-US" w:eastAsia="zh-CN"/>
        </w:rPr>
        <w:t>下达责令整改指令书5份，涉</w:t>
      </w:r>
      <w:r>
        <w:rPr>
          <w:rFonts w:hint="eastAsia" w:eastAsia="仿宋_GB2312"/>
          <w:sz w:val="32"/>
          <w:lang w:val="en-US" w:eastAsia="zh-CN"/>
        </w:rPr>
        <w:t>及的安全生产违法行为及安全隐患已经全部整改到位，</w:t>
      </w:r>
      <w:r>
        <w:rPr>
          <w:rFonts w:hint="eastAsia" w:ascii="仿宋_GB2312" w:hAnsi="仿宋_GB2312" w:eastAsia="仿宋_GB2312" w:cs="仿宋_GB2312"/>
          <w:sz w:val="32"/>
        </w:rPr>
        <w:t>基本实现</w:t>
      </w:r>
      <w:r>
        <w:rPr>
          <w:rFonts w:hint="eastAsia" w:ascii="仿宋_GB2312" w:hAnsi="仿宋_GB2312" w:eastAsia="仿宋_GB2312" w:cs="仿宋_GB2312"/>
          <w:sz w:val="32"/>
          <w:lang w:eastAsia="zh-CN"/>
        </w:rPr>
        <w:t>了粉尘涉爆全</w:t>
      </w:r>
      <w:r>
        <w:rPr>
          <w:rFonts w:hint="eastAsia" w:ascii="仿宋_GB2312" w:hAnsi="仿宋_GB2312" w:eastAsia="仿宋_GB2312" w:cs="仿宋_GB2312"/>
          <w:sz w:val="32"/>
        </w:rPr>
        <w:t>领域覆盖</w:t>
      </w:r>
      <w:r>
        <w:rPr>
          <w:rFonts w:hint="eastAsia" w:ascii="仿宋_GB2312" w:hAnsi="仿宋_GB2312" w:eastAsia="仿宋_GB2312" w:cs="仿宋_GB2312"/>
          <w:sz w:val="32"/>
          <w:lang w:eastAsia="zh-CN"/>
        </w:rPr>
        <w:t>。</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lang w:eastAsia="zh-CN"/>
        </w:rPr>
        <w:t>开展</w:t>
      </w:r>
      <w:r>
        <w:rPr>
          <w:rFonts w:hint="eastAsia" w:ascii="仿宋_GB2312" w:hAnsi="仿宋_GB2312" w:eastAsia="仿宋_GB2312" w:cs="仿宋_GB2312"/>
          <w:b w:val="0"/>
          <w:bCs w:val="0"/>
          <w:sz w:val="32"/>
          <w:szCs w:val="32"/>
        </w:rPr>
        <w:t>信访举报执法检查。今年度共接到</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宗信访举报投诉案件，100%完成复核。</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深化信息化执法。</w:t>
      </w:r>
      <w:r>
        <w:rPr>
          <w:rFonts w:hint="eastAsia" w:ascii="仿宋_GB2312" w:hAnsi="仿宋_GB2312" w:eastAsia="仿宋_GB2312" w:cs="仿宋_GB2312"/>
          <w:sz w:val="32"/>
          <w:szCs w:val="32"/>
        </w:rPr>
        <w:t>落实“互联网+执法”要求，深入推进安全生产行政执法系统使用，</w:t>
      </w:r>
      <w:r>
        <w:rPr>
          <w:rFonts w:hint="eastAsia" w:ascii="仿宋_GB2312" w:hAnsi="仿宋_GB2312" w:eastAsia="仿宋_GB2312" w:cs="仿宋_GB2312"/>
          <w:sz w:val="32"/>
          <w:szCs w:val="32"/>
          <w:lang w:val="en-US" w:eastAsia="zh-CN"/>
        </w:rPr>
        <w:t>加强对各县区系统执法终端运用、维护和开支占执法情况的督导，逐步实现执法信息网上传递、执法文书电子化操作及相关证据网上审查，不断提高执法信息化水平，并</w:t>
      </w:r>
      <w:r>
        <w:rPr>
          <w:rFonts w:hint="eastAsia" w:ascii="仿宋_GB2312" w:hAnsi="仿宋_GB2312" w:eastAsia="仿宋_GB2312" w:cs="仿宋_GB2312"/>
          <w:sz w:val="32"/>
          <w:szCs w:val="32"/>
        </w:rPr>
        <w:t>以信息化建设推动执法规范化、精准化、便捷化，努力使移动执法更高效、办案流程更规范、管理决策更科学。</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全面推进综合执法改革</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根据中办国办《关于深化应急管理综合行政执法改革的意见》以及国家、省局出台的应急管理综合行政执法改革实施意见，强化执法队伍能力建设、业务建设、作风建设，研究制定行政执法队伍管理规范，协调落实执法经费，保障制式服装、执法装备等。适时召开综合行政执法改革推进会议，高位推动，树立权威，提升形象。</w:t>
      </w:r>
      <w:r>
        <w:rPr>
          <w:rFonts w:hint="eastAsia" w:ascii="仿宋_GB2312" w:hAnsi="仿宋_GB2312" w:eastAsia="仿宋_GB2312" w:cs="仿宋_GB2312"/>
          <w:sz w:val="32"/>
          <w:szCs w:val="32"/>
          <w:lang w:eastAsia="zh-CN"/>
        </w:rPr>
        <w:t>大力推进应急管理综合执法标准化建设，建成省级标准化示范点</w:t>
      </w:r>
      <w:r>
        <w:rPr>
          <w:rFonts w:hint="eastAsia" w:ascii="仿宋_GB2312" w:hAnsi="仿宋_GB2312" w:eastAsia="仿宋_GB2312" w:cs="仿宋_GB2312"/>
          <w:sz w:val="32"/>
          <w:szCs w:val="32"/>
          <w:lang w:val="en-US" w:eastAsia="zh-CN"/>
        </w:rPr>
        <w:t>4个，</w:t>
      </w:r>
      <w:r>
        <w:rPr>
          <w:rFonts w:hint="eastAsia" w:ascii="仿宋_GB2312" w:hAnsi="仿宋_GB2312" w:eastAsia="仿宋_GB2312" w:cs="Times New Roman"/>
          <w:b w:val="0"/>
          <w:bCs/>
          <w:snapToGrid w:val="0"/>
          <w:kern w:val="0"/>
          <w:sz w:val="32"/>
          <w:szCs w:val="28"/>
          <w:lang w:val="en-US" w:eastAsia="zh-CN" w:bidi="ar-SA"/>
        </w:rPr>
        <w:t>其中柞水县应急管理综合执法改革的经验做法得到了各级各部门的肯定和认可，被省厅《关于转发商洛市柞水县应急管理综合执法改革经验做法的通知》（陕应急[2022]198号）在全省范围内推广。</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b w:val="0"/>
          <w:bCs w:val="0"/>
          <w:i w:val="0"/>
          <w:iCs w:val="0"/>
          <w:caps w:val="0"/>
          <w:color w:val="000000"/>
          <w:spacing w:val="0"/>
          <w:kern w:val="2"/>
          <w:sz w:val="32"/>
          <w:szCs w:val="32"/>
          <w:lang w:val="en-US" w:eastAsia="zh-CN" w:bidi="ar-SA"/>
        </w:rPr>
      </w:pPr>
      <w:r>
        <w:rPr>
          <w:rFonts w:hint="eastAsia" w:ascii="黑体" w:hAnsi="黑体" w:eastAsia="黑体" w:cs="黑体"/>
          <w:b w:val="0"/>
          <w:bCs w:val="0"/>
          <w:i w:val="0"/>
          <w:iCs w:val="0"/>
          <w:caps w:val="0"/>
          <w:color w:val="000000"/>
          <w:spacing w:val="0"/>
          <w:kern w:val="2"/>
          <w:sz w:val="32"/>
          <w:szCs w:val="32"/>
          <w:lang w:val="en-US" w:eastAsia="zh-CN" w:bidi="ar-SA"/>
        </w:rPr>
        <w:t>三、落实主体责任，加强</w:t>
      </w:r>
      <w:r>
        <w:rPr>
          <w:rFonts w:hint="eastAsia" w:ascii="黑体" w:hAnsi="黑体" w:eastAsia="黑体" w:cs="黑体"/>
          <w:b w:val="0"/>
          <w:bCs w:val="0"/>
          <w:i w:val="0"/>
          <w:iCs w:val="0"/>
          <w:caps w:val="0"/>
          <w:color w:val="000000"/>
          <w:spacing w:val="0"/>
          <w:kern w:val="2"/>
          <w:sz w:val="32"/>
          <w:szCs w:val="32"/>
          <w:lang w:val="en-US" w:eastAsia="zh-CN" w:bidi="ar-SA"/>
        </w:rPr>
        <w:fldChar w:fldCharType="begin"/>
      </w:r>
      <w:r>
        <w:rPr>
          <w:rFonts w:hint="eastAsia" w:ascii="黑体" w:hAnsi="黑体" w:eastAsia="黑体" w:cs="黑体"/>
          <w:b w:val="0"/>
          <w:bCs w:val="0"/>
          <w:i w:val="0"/>
          <w:iCs w:val="0"/>
          <w:caps w:val="0"/>
          <w:color w:val="000000"/>
          <w:spacing w:val="0"/>
          <w:kern w:val="2"/>
          <w:sz w:val="32"/>
          <w:szCs w:val="32"/>
          <w:lang w:val="en-US" w:eastAsia="zh-CN" w:bidi="ar-SA"/>
        </w:rPr>
        <w:instrText xml:space="preserve"> HYPERLINK "https://www.wm114.cn/0o/59/index.html" </w:instrText>
      </w:r>
      <w:r>
        <w:rPr>
          <w:rFonts w:hint="eastAsia" w:ascii="黑体" w:hAnsi="黑体" w:eastAsia="黑体" w:cs="黑体"/>
          <w:b w:val="0"/>
          <w:bCs w:val="0"/>
          <w:i w:val="0"/>
          <w:iCs w:val="0"/>
          <w:caps w:val="0"/>
          <w:color w:val="000000"/>
          <w:spacing w:val="0"/>
          <w:kern w:val="2"/>
          <w:sz w:val="32"/>
          <w:szCs w:val="32"/>
          <w:lang w:val="en-US" w:eastAsia="zh-CN" w:bidi="ar-SA"/>
        </w:rPr>
        <w:fldChar w:fldCharType="separate"/>
      </w:r>
      <w:r>
        <w:rPr>
          <w:rFonts w:hint="eastAsia" w:ascii="黑体" w:hAnsi="黑体" w:eastAsia="黑体" w:cs="黑体"/>
          <w:b w:val="0"/>
          <w:bCs w:val="0"/>
          <w:i w:val="0"/>
          <w:iCs w:val="0"/>
          <w:caps w:val="0"/>
          <w:color w:val="000000"/>
          <w:spacing w:val="0"/>
          <w:kern w:val="2"/>
          <w:sz w:val="32"/>
          <w:szCs w:val="32"/>
          <w:lang w:val="en-US" w:eastAsia="zh-CN" w:bidi="ar-SA"/>
        </w:rPr>
        <w:t>党风廉政</w:t>
      </w:r>
      <w:r>
        <w:rPr>
          <w:rFonts w:hint="eastAsia" w:ascii="黑体" w:hAnsi="黑体" w:eastAsia="黑体" w:cs="黑体"/>
          <w:b w:val="0"/>
          <w:bCs w:val="0"/>
          <w:i w:val="0"/>
          <w:iCs w:val="0"/>
          <w:caps w:val="0"/>
          <w:color w:val="000000"/>
          <w:spacing w:val="0"/>
          <w:kern w:val="2"/>
          <w:sz w:val="32"/>
          <w:szCs w:val="32"/>
          <w:lang w:val="en-US" w:eastAsia="zh-CN" w:bidi="ar-SA"/>
        </w:rPr>
        <w:fldChar w:fldCharType="end"/>
      </w:r>
      <w:r>
        <w:rPr>
          <w:rFonts w:hint="eastAsia" w:ascii="黑体" w:hAnsi="黑体" w:eastAsia="黑体" w:cs="黑体"/>
          <w:b w:val="0"/>
          <w:bCs w:val="0"/>
          <w:i w:val="0"/>
          <w:iCs w:val="0"/>
          <w:caps w:val="0"/>
          <w:color w:val="000000"/>
          <w:spacing w:val="0"/>
          <w:kern w:val="2"/>
          <w:sz w:val="32"/>
          <w:szCs w:val="32"/>
          <w:lang w:val="en-US" w:eastAsia="zh-CN" w:bidi="ar-SA"/>
        </w:rPr>
        <w:t>和</w:t>
      </w:r>
      <w:r>
        <w:rPr>
          <w:rFonts w:hint="eastAsia" w:ascii="黑体" w:hAnsi="黑体" w:eastAsia="黑体" w:cs="黑体"/>
          <w:b w:val="0"/>
          <w:bCs w:val="0"/>
          <w:i w:val="0"/>
          <w:iCs w:val="0"/>
          <w:caps w:val="0"/>
          <w:color w:val="000000"/>
          <w:spacing w:val="0"/>
          <w:kern w:val="2"/>
          <w:sz w:val="32"/>
          <w:szCs w:val="32"/>
          <w:lang w:val="en-US" w:eastAsia="zh-CN" w:bidi="ar-SA"/>
        </w:rPr>
        <w:fldChar w:fldCharType="begin"/>
      </w:r>
      <w:r>
        <w:rPr>
          <w:rFonts w:hint="eastAsia" w:ascii="黑体" w:hAnsi="黑体" w:eastAsia="黑体" w:cs="黑体"/>
          <w:b w:val="0"/>
          <w:bCs w:val="0"/>
          <w:i w:val="0"/>
          <w:iCs w:val="0"/>
          <w:caps w:val="0"/>
          <w:color w:val="000000"/>
          <w:spacing w:val="0"/>
          <w:kern w:val="2"/>
          <w:sz w:val="32"/>
          <w:szCs w:val="32"/>
          <w:lang w:val="en-US" w:eastAsia="zh-CN" w:bidi="ar-SA"/>
        </w:rPr>
        <w:instrText xml:space="preserve"> HYPERLINK "http://www.wm114.cn/0o/58/index.html" </w:instrText>
      </w:r>
      <w:r>
        <w:rPr>
          <w:rFonts w:hint="eastAsia" w:ascii="黑体" w:hAnsi="黑体" w:eastAsia="黑体" w:cs="黑体"/>
          <w:b w:val="0"/>
          <w:bCs w:val="0"/>
          <w:i w:val="0"/>
          <w:iCs w:val="0"/>
          <w:caps w:val="0"/>
          <w:color w:val="000000"/>
          <w:spacing w:val="0"/>
          <w:kern w:val="2"/>
          <w:sz w:val="32"/>
          <w:szCs w:val="32"/>
          <w:lang w:val="en-US" w:eastAsia="zh-CN" w:bidi="ar-SA"/>
        </w:rPr>
        <w:fldChar w:fldCharType="separate"/>
      </w:r>
      <w:r>
        <w:rPr>
          <w:rFonts w:hint="eastAsia" w:ascii="黑体" w:hAnsi="黑体" w:eastAsia="黑体" w:cs="黑体"/>
          <w:b w:val="0"/>
          <w:bCs w:val="0"/>
          <w:i w:val="0"/>
          <w:iCs w:val="0"/>
          <w:caps w:val="0"/>
          <w:color w:val="000000"/>
          <w:spacing w:val="0"/>
          <w:kern w:val="2"/>
          <w:sz w:val="32"/>
          <w:szCs w:val="32"/>
          <w:lang w:val="en-US" w:eastAsia="zh-CN" w:bidi="ar-SA"/>
        </w:rPr>
        <w:t>意识形态</w:t>
      </w:r>
      <w:r>
        <w:rPr>
          <w:rFonts w:hint="eastAsia" w:ascii="黑体" w:hAnsi="黑体" w:eastAsia="黑体" w:cs="黑体"/>
          <w:b w:val="0"/>
          <w:bCs w:val="0"/>
          <w:i w:val="0"/>
          <w:iCs w:val="0"/>
          <w:caps w:val="0"/>
          <w:color w:val="000000"/>
          <w:spacing w:val="0"/>
          <w:kern w:val="2"/>
          <w:sz w:val="32"/>
          <w:szCs w:val="32"/>
          <w:lang w:val="en-US" w:eastAsia="zh-CN" w:bidi="ar-SA"/>
        </w:rPr>
        <w:fldChar w:fldCharType="end"/>
      </w:r>
      <w:r>
        <w:rPr>
          <w:rFonts w:hint="eastAsia" w:ascii="黑体" w:hAnsi="黑体" w:eastAsia="黑体" w:cs="黑体"/>
          <w:b w:val="0"/>
          <w:bCs w:val="0"/>
          <w:i w:val="0"/>
          <w:iCs w:val="0"/>
          <w:caps w:val="0"/>
          <w:color w:val="000000"/>
          <w:spacing w:val="0"/>
          <w:kern w:val="2"/>
          <w:sz w:val="32"/>
          <w:szCs w:val="32"/>
          <w:lang w:val="en-US" w:eastAsia="zh-CN" w:bidi="ar-SA"/>
        </w:rPr>
        <w:t>领域工作。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i w:val="0"/>
          <w:iCs w:val="0"/>
          <w:caps w:val="0"/>
          <w:color w:val="000000"/>
          <w:spacing w:val="0"/>
          <w:sz w:val="32"/>
          <w:szCs w:val="32"/>
        </w:rPr>
        <w:t>一是</w:t>
      </w:r>
      <w:r>
        <w:rPr>
          <w:rFonts w:hint="eastAsia" w:ascii="仿宋_GB2312" w:hAnsi="仿宋_GB2312" w:eastAsia="仿宋_GB2312" w:cs="仿宋_GB2312"/>
          <w:b w:val="0"/>
          <w:bCs w:val="0"/>
          <w:i w:val="0"/>
          <w:iCs w:val="0"/>
          <w:caps w:val="0"/>
          <w:color w:val="000000"/>
          <w:spacing w:val="0"/>
          <w:sz w:val="32"/>
          <w:szCs w:val="32"/>
        </w:rPr>
        <w:t>认真履行党风廉政建设和反腐败工作主体责任。</w:t>
      </w:r>
      <w:r>
        <w:rPr>
          <w:rFonts w:hint="eastAsia" w:ascii="仿宋_GB2312" w:hAnsi="仿宋_GB2312" w:eastAsia="仿宋_GB2312" w:cs="仿宋_GB2312"/>
          <w:b w:val="0"/>
          <w:bCs w:val="0"/>
          <w:i w:val="0"/>
          <w:iCs w:val="0"/>
          <w:caps w:val="0"/>
          <w:color w:val="000000"/>
          <w:spacing w:val="0"/>
          <w:sz w:val="32"/>
          <w:szCs w:val="32"/>
          <w:shd w:val="clear" w:fill="FFFFFF"/>
        </w:rPr>
        <w:t>主持召开专题会议</w:t>
      </w:r>
      <w:r>
        <w:rPr>
          <w:rFonts w:hint="eastAsia" w:ascii="仿宋_GB2312" w:hAnsi="仿宋_GB2312" w:eastAsia="仿宋_GB2312" w:cs="仿宋_GB2312"/>
          <w:i w:val="0"/>
          <w:iCs w:val="0"/>
          <w:caps w:val="0"/>
          <w:color w:val="000000"/>
          <w:spacing w:val="0"/>
          <w:sz w:val="32"/>
          <w:szCs w:val="32"/>
          <w:shd w:val="clear" w:fill="FFFFFF"/>
        </w:rPr>
        <w:t>4次，不定期对</w:t>
      </w:r>
      <w:r>
        <w:rPr>
          <w:rFonts w:hint="eastAsia" w:ascii="仿宋_GB2312" w:hAnsi="仿宋_GB2312" w:eastAsia="仿宋_GB2312" w:cs="仿宋_GB2312"/>
          <w:i w:val="0"/>
          <w:iCs w:val="0"/>
          <w:caps w:val="0"/>
          <w:color w:val="000000"/>
          <w:spacing w:val="0"/>
          <w:sz w:val="32"/>
          <w:szCs w:val="32"/>
          <w:shd w:val="clear" w:fill="FFFFFF"/>
          <w:lang w:eastAsia="zh-CN"/>
        </w:rPr>
        <w:t>执法支队及分管科室的</w:t>
      </w:r>
      <w:r>
        <w:rPr>
          <w:rFonts w:hint="eastAsia" w:ascii="仿宋_GB2312" w:hAnsi="仿宋_GB2312" w:eastAsia="仿宋_GB2312" w:cs="仿宋_GB2312"/>
          <w:i w:val="0"/>
          <w:iCs w:val="0"/>
          <w:caps w:val="0"/>
          <w:color w:val="000000"/>
          <w:spacing w:val="0"/>
          <w:sz w:val="32"/>
          <w:szCs w:val="32"/>
          <w:shd w:val="clear" w:fill="FFFFFF"/>
        </w:rPr>
        <w:t>党风廉政建设工作进行指导</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主持召开警示教育会2次，做到警钟长鸣。</w:t>
      </w:r>
      <w:r>
        <w:rPr>
          <w:rFonts w:hint="eastAsia" w:ascii="仿宋_GB2312" w:hAnsi="仿宋_GB2312" w:eastAsia="仿宋_GB2312" w:cs="仿宋_GB2312"/>
          <w:b/>
          <w:bCs/>
          <w:i w:val="0"/>
          <w:iCs w:val="0"/>
          <w:caps w:val="0"/>
          <w:color w:val="000000"/>
          <w:spacing w:val="0"/>
          <w:sz w:val="32"/>
          <w:szCs w:val="32"/>
        </w:rPr>
        <w:t>二是</w:t>
      </w:r>
      <w:r>
        <w:rPr>
          <w:rFonts w:hint="eastAsia" w:ascii="仿宋_GB2312" w:hAnsi="仿宋_GB2312" w:eastAsia="仿宋_GB2312" w:cs="仿宋_GB2312"/>
          <w:b w:val="0"/>
          <w:bCs w:val="0"/>
          <w:i w:val="0"/>
          <w:iCs w:val="0"/>
          <w:caps w:val="0"/>
          <w:color w:val="000000"/>
          <w:spacing w:val="0"/>
          <w:sz w:val="32"/>
          <w:szCs w:val="32"/>
        </w:rPr>
        <w:t>落实意识形态工作责任制。</w:t>
      </w:r>
      <w:r>
        <w:rPr>
          <w:rFonts w:hint="eastAsia" w:ascii="仿宋_GB2312" w:hAnsi="仿宋_GB2312" w:eastAsia="仿宋_GB2312" w:cs="仿宋_GB2312"/>
          <w:b w:val="0"/>
          <w:bCs w:val="0"/>
          <w:i w:val="0"/>
          <w:iCs w:val="0"/>
          <w:caps w:val="0"/>
          <w:color w:val="000000"/>
          <w:spacing w:val="0"/>
          <w:sz w:val="32"/>
          <w:szCs w:val="32"/>
          <w:shd w:val="clear" w:fill="FFFFFF"/>
        </w:rPr>
        <w:t>紧盯党</w:t>
      </w:r>
      <w:r>
        <w:rPr>
          <w:rFonts w:hint="eastAsia" w:ascii="仿宋_GB2312" w:hAnsi="仿宋_GB2312" w:eastAsia="仿宋_GB2312" w:cs="仿宋_GB2312"/>
          <w:i w:val="0"/>
          <w:iCs w:val="0"/>
          <w:caps w:val="0"/>
          <w:color w:val="000000"/>
          <w:spacing w:val="0"/>
          <w:sz w:val="32"/>
          <w:szCs w:val="32"/>
          <w:shd w:val="clear" w:fill="FFFFFF"/>
        </w:rPr>
        <w:t>的二十大前后等重要时间节点，加强意识形态领域形势分析研判，防范化解风险隐患特别是政治风险，及时听取意识形态工作情况报告，强化分析研判。</w:t>
      </w:r>
      <w:r>
        <w:rPr>
          <w:rFonts w:hint="eastAsia" w:ascii="仿宋_GB2312" w:hAnsi="仿宋_GB2312" w:eastAsia="仿宋_GB2312" w:cs="仿宋_GB2312"/>
          <w:b/>
          <w:bCs/>
          <w:i w:val="0"/>
          <w:iCs w:val="0"/>
          <w:caps w:val="0"/>
          <w:color w:val="000000"/>
          <w:spacing w:val="0"/>
          <w:sz w:val="32"/>
          <w:szCs w:val="32"/>
        </w:rPr>
        <w:t>三是</w:t>
      </w:r>
      <w:r>
        <w:rPr>
          <w:rFonts w:hint="eastAsia" w:ascii="仿宋_GB2312" w:hAnsi="仿宋_GB2312" w:eastAsia="仿宋_GB2312" w:cs="仿宋_GB2312"/>
          <w:b w:val="0"/>
          <w:bCs w:val="0"/>
          <w:i w:val="0"/>
          <w:iCs w:val="0"/>
          <w:caps w:val="0"/>
          <w:color w:val="000000"/>
          <w:spacing w:val="0"/>
          <w:sz w:val="32"/>
          <w:szCs w:val="32"/>
        </w:rPr>
        <w:t>加强廉洁自律。</w:t>
      </w:r>
      <w:r>
        <w:rPr>
          <w:rFonts w:hint="eastAsia" w:ascii="仿宋_GB2312" w:hAnsi="仿宋_GB2312" w:eastAsia="仿宋_GB2312" w:cs="仿宋_GB2312"/>
          <w:i w:val="0"/>
          <w:iCs w:val="0"/>
          <w:caps w:val="0"/>
          <w:color w:val="000000"/>
          <w:spacing w:val="0"/>
          <w:sz w:val="32"/>
          <w:szCs w:val="32"/>
          <w:shd w:val="clear" w:fill="FFFFFF"/>
        </w:rPr>
        <w:t>认真贯彻落实廉洁自律方面的《条例》《规定》，在思想上牢固树立坚强的防线。在工作中，严格要求自己牢牢守住底线，依法依规用权，时刻保持干净本色。在生活中，关心同事，发挥自己的表率作用，教育好亲属和身边工作人员，发扬艰苦奋斗的优良传统。</w:t>
      </w:r>
      <w:r>
        <w:rPr>
          <w:rFonts w:hint="eastAsia" w:ascii="仿宋_GB2312" w:hAnsi="仿宋_GB2312" w:eastAsia="仿宋_GB2312" w:cs="仿宋_GB2312"/>
          <w:b/>
          <w:bCs/>
          <w:i w:val="0"/>
          <w:iCs w:val="0"/>
          <w:caps w:val="0"/>
          <w:color w:val="000000"/>
          <w:spacing w:val="0"/>
          <w:sz w:val="32"/>
          <w:szCs w:val="32"/>
        </w:rPr>
        <w:br w:type="textWrapping"/>
      </w:r>
      <w:r>
        <w:rPr>
          <w:rFonts w:hint="eastAsia" w:ascii="仿宋_GB2312" w:hAnsi="仿宋_GB2312" w:eastAsia="仿宋_GB2312" w:cs="仿宋_GB2312"/>
          <w:b/>
          <w:bCs/>
          <w:i w:val="0"/>
          <w:iCs w:val="0"/>
          <w:caps w:val="0"/>
          <w:color w:val="000000"/>
          <w:spacing w:val="0"/>
          <w:sz w:val="32"/>
          <w:szCs w:val="32"/>
          <w:lang w:val="en-US" w:eastAsia="zh-CN"/>
        </w:rPr>
        <w:t xml:space="preserve">    </w:t>
      </w:r>
      <w:r>
        <w:rPr>
          <w:rFonts w:hint="eastAsia" w:ascii="黑体" w:hAnsi="黑体" w:eastAsia="黑体" w:cs="黑体"/>
          <w:b w:val="0"/>
          <w:bCs w:val="0"/>
          <w:i w:val="0"/>
          <w:iCs w:val="0"/>
          <w:caps w:val="0"/>
          <w:color w:val="000000"/>
          <w:spacing w:val="0"/>
          <w:kern w:val="2"/>
          <w:sz w:val="32"/>
          <w:szCs w:val="32"/>
          <w:lang w:val="en-US" w:eastAsia="zh-CN" w:bidi="ar-SA"/>
        </w:rPr>
        <w:t>四、存在问题及下一步思路</w:t>
      </w:r>
      <w:r>
        <w:rPr>
          <w:rFonts w:hint="eastAsia" w:ascii="黑体" w:hAnsi="黑体" w:eastAsia="黑体" w:cs="黑体"/>
          <w:b w:val="0"/>
          <w:bCs w:val="0"/>
          <w:i w:val="0"/>
          <w:iCs w:val="0"/>
          <w:caps w:val="0"/>
          <w:color w:val="000000"/>
          <w:spacing w:val="0"/>
          <w:kern w:val="2"/>
          <w:sz w:val="32"/>
          <w:szCs w:val="32"/>
          <w:lang w:val="en-US" w:eastAsia="zh-CN" w:bidi="ar-SA"/>
        </w:rPr>
        <w:br w:type="textWrapping"/>
      </w:r>
      <w:r>
        <w:rPr>
          <w:rFonts w:hint="eastAsia" w:ascii="黑体" w:hAnsi="黑体" w:eastAsia="黑体" w:cs="黑体"/>
          <w:b w:val="0"/>
          <w:bCs w:val="0"/>
          <w:i w:val="0"/>
          <w:iCs w:val="0"/>
          <w:caps w:val="0"/>
          <w:color w:val="000000"/>
          <w:spacing w:val="0"/>
          <w:kern w:val="2"/>
          <w:sz w:val="32"/>
          <w:szCs w:val="32"/>
          <w:lang w:val="en-US" w:eastAsia="zh-CN" w:bidi="ar-SA"/>
        </w:rPr>
        <w:t xml:space="preserve">    </w:t>
      </w:r>
      <w:r>
        <w:rPr>
          <w:rFonts w:hint="eastAsia" w:ascii="仿宋_GB2312" w:hAnsi="仿宋_GB2312" w:eastAsia="仿宋_GB2312" w:cs="仿宋_GB2312"/>
          <w:i w:val="0"/>
          <w:iCs w:val="0"/>
          <w:caps w:val="0"/>
          <w:color w:val="000000"/>
          <w:spacing w:val="0"/>
          <w:sz w:val="32"/>
          <w:szCs w:val="32"/>
          <w:shd w:val="clear" w:fill="FFFFFF"/>
        </w:rPr>
        <w:t>回顾一年来的工作，在看到成绩的同时，也发现仍然存在差距和不足：</w:t>
      </w:r>
      <w:r>
        <w:rPr>
          <w:rFonts w:hint="eastAsia" w:ascii="仿宋_GB2312" w:hAnsi="仿宋_GB2312" w:eastAsia="仿宋_GB2312" w:cs="仿宋_GB2312"/>
          <w:b/>
          <w:bCs/>
          <w:i w:val="0"/>
          <w:iCs w:val="0"/>
          <w:caps w:val="0"/>
          <w:color w:val="000000"/>
          <w:spacing w:val="0"/>
          <w:sz w:val="32"/>
          <w:szCs w:val="32"/>
        </w:rPr>
        <w:t>一是</w:t>
      </w:r>
      <w:r>
        <w:rPr>
          <w:rFonts w:hint="eastAsia" w:ascii="仿宋_GB2312" w:hAnsi="仿宋_GB2312" w:eastAsia="仿宋_GB2312" w:cs="仿宋_GB2312"/>
          <w:b w:val="0"/>
          <w:bCs w:val="0"/>
          <w:i w:val="0"/>
          <w:iCs w:val="0"/>
          <w:caps w:val="0"/>
          <w:color w:val="000000"/>
          <w:spacing w:val="0"/>
          <w:sz w:val="32"/>
          <w:szCs w:val="32"/>
        </w:rPr>
        <w:t>学习思考的系统性不强。</w:t>
      </w:r>
      <w:r>
        <w:rPr>
          <w:rFonts w:hint="eastAsia" w:ascii="仿宋_GB2312" w:hAnsi="仿宋_GB2312" w:eastAsia="仿宋_GB2312" w:cs="仿宋_GB2312"/>
          <w:i w:val="0"/>
          <w:iCs w:val="0"/>
          <w:caps w:val="0"/>
          <w:color w:val="000000"/>
          <w:spacing w:val="0"/>
          <w:sz w:val="32"/>
          <w:szCs w:val="32"/>
          <w:shd w:val="clear" w:fill="FFFFFF"/>
        </w:rPr>
        <w:t>停留于学了文件，</w:t>
      </w:r>
      <w:r>
        <w:rPr>
          <w:rFonts w:hint="eastAsia" w:ascii="仿宋_GB2312" w:hAnsi="仿宋_GB2312" w:eastAsia="仿宋_GB2312" w:cs="仿宋_GB2312"/>
          <w:i w:val="0"/>
          <w:iCs w:val="0"/>
          <w:caps w:val="0"/>
          <w:color w:val="000000"/>
          <w:spacing w:val="0"/>
          <w:sz w:val="32"/>
          <w:szCs w:val="32"/>
          <w:shd w:val="clear" w:fill="FFFFFF"/>
          <w:lang w:eastAsia="zh-CN"/>
        </w:rPr>
        <w:t>搞</w:t>
      </w:r>
      <w:r>
        <w:rPr>
          <w:rFonts w:hint="eastAsia" w:ascii="仿宋_GB2312" w:hAnsi="仿宋_GB2312" w:eastAsia="仿宋_GB2312" w:cs="仿宋_GB2312"/>
          <w:i w:val="0"/>
          <w:iCs w:val="0"/>
          <w:caps w:val="0"/>
          <w:color w:val="000000"/>
          <w:spacing w:val="0"/>
          <w:sz w:val="32"/>
          <w:szCs w:val="32"/>
          <w:shd w:val="clear" w:fill="FFFFFF"/>
        </w:rPr>
        <w:t>了讨论、体会，自觉主动加强自学的精神还不强，在深钻细研上还有差距。</w:t>
      </w:r>
      <w:r>
        <w:rPr>
          <w:rFonts w:hint="eastAsia" w:ascii="仿宋_GB2312" w:hAnsi="仿宋_GB2312" w:eastAsia="仿宋_GB2312" w:cs="仿宋_GB2312"/>
          <w:b/>
          <w:bCs/>
          <w:i w:val="0"/>
          <w:iCs w:val="0"/>
          <w:caps w:val="0"/>
          <w:color w:val="000000"/>
          <w:spacing w:val="0"/>
          <w:sz w:val="32"/>
          <w:szCs w:val="32"/>
        </w:rPr>
        <w:t>二是</w:t>
      </w:r>
      <w:r>
        <w:rPr>
          <w:rFonts w:hint="eastAsia" w:ascii="仿宋_GB2312" w:hAnsi="仿宋_GB2312" w:eastAsia="仿宋_GB2312" w:cs="仿宋_GB2312"/>
          <w:b w:val="0"/>
          <w:bCs w:val="0"/>
          <w:i w:val="0"/>
          <w:iCs w:val="0"/>
          <w:caps w:val="0"/>
          <w:color w:val="000000"/>
          <w:spacing w:val="0"/>
          <w:sz w:val="32"/>
          <w:szCs w:val="32"/>
        </w:rPr>
        <w:t>能力素质的全面性不够。</w:t>
      </w:r>
      <w:r>
        <w:rPr>
          <w:rFonts w:hint="eastAsia" w:ascii="仿宋_GB2312" w:hAnsi="仿宋_GB2312" w:eastAsia="仿宋_GB2312" w:cs="仿宋_GB2312"/>
          <w:i w:val="0"/>
          <w:iCs w:val="0"/>
          <w:caps w:val="0"/>
          <w:color w:val="000000"/>
          <w:spacing w:val="0"/>
          <w:sz w:val="32"/>
          <w:szCs w:val="32"/>
          <w:shd w:val="clear" w:fill="FFFFFF"/>
        </w:rPr>
        <w:t>缺乏结合工作研究新情况、解决新问题意识，抓班子带队伍能力还需强化。针对存在问题，我将从以下三方面加以改正。</w:t>
      </w:r>
      <w:r>
        <w:rPr>
          <w:rFonts w:hint="eastAsia" w:ascii="仿宋_GB2312" w:hAnsi="仿宋_GB2312" w:eastAsia="仿宋_GB2312" w:cs="仿宋_GB2312"/>
          <w:b/>
          <w:bCs/>
          <w:i w:val="0"/>
          <w:iCs w:val="0"/>
          <w:caps w:val="0"/>
          <w:color w:val="000000"/>
          <w:spacing w:val="0"/>
          <w:sz w:val="32"/>
          <w:szCs w:val="32"/>
        </w:rPr>
        <w:t>一是</w:t>
      </w:r>
      <w:r>
        <w:rPr>
          <w:rFonts w:hint="eastAsia" w:ascii="仿宋_GB2312" w:hAnsi="仿宋_GB2312" w:eastAsia="仿宋_GB2312" w:cs="仿宋_GB2312"/>
          <w:b w:val="0"/>
          <w:bCs w:val="0"/>
          <w:i w:val="0"/>
          <w:iCs w:val="0"/>
          <w:caps w:val="0"/>
          <w:color w:val="000000"/>
          <w:spacing w:val="0"/>
          <w:sz w:val="32"/>
          <w:szCs w:val="32"/>
        </w:rPr>
        <w:t>坚持学字当头。</w:t>
      </w:r>
      <w:r>
        <w:rPr>
          <w:rFonts w:hint="eastAsia" w:ascii="仿宋_GB2312" w:hAnsi="仿宋_GB2312" w:eastAsia="仿宋_GB2312" w:cs="仿宋_GB2312"/>
          <w:b w:val="0"/>
          <w:bCs w:val="0"/>
          <w:i w:val="0"/>
          <w:iCs w:val="0"/>
          <w:caps w:val="0"/>
          <w:color w:val="000000"/>
          <w:spacing w:val="0"/>
          <w:sz w:val="32"/>
          <w:szCs w:val="32"/>
          <w:shd w:val="clear" w:fill="FFFFFF"/>
        </w:rPr>
        <w:t>继</w:t>
      </w:r>
      <w:r>
        <w:rPr>
          <w:rFonts w:hint="eastAsia" w:ascii="仿宋_GB2312" w:hAnsi="仿宋_GB2312" w:eastAsia="仿宋_GB2312" w:cs="仿宋_GB2312"/>
          <w:i w:val="0"/>
          <w:iCs w:val="0"/>
          <w:caps w:val="0"/>
          <w:color w:val="000000"/>
          <w:spacing w:val="0"/>
          <w:sz w:val="32"/>
          <w:szCs w:val="32"/>
          <w:shd w:val="clear" w:fill="FFFFFF"/>
        </w:rPr>
        <w:t>续加强创新学习，从学原文，悟原理入手，不断提升思维层次和水平。制定自学计划，协调好工作、学习，坚持用党的创新理论武装头脑指导实践。</w:t>
      </w:r>
      <w:r>
        <w:rPr>
          <w:rFonts w:hint="eastAsia" w:ascii="仿宋_GB2312" w:hAnsi="仿宋_GB2312" w:eastAsia="仿宋_GB2312" w:cs="仿宋_GB2312"/>
          <w:b/>
          <w:bCs/>
          <w:i w:val="0"/>
          <w:iCs w:val="0"/>
          <w:caps w:val="0"/>
          <w:color w:val="000000"/>
          <w:spacing w:val="0"/>
          <w:sz w:val="32"/>
          <w:szCs w:val="32"/>
        </w:rPr>
        <w:t>二是</w:t>
      </w:r>
      <w:r>
        <w:rPr>
          <w:rFonts w:hint="eastAsia" w:ascii="仿宋_GB2312" w:hAnsi="仿宋_GB2312" w:eastAsia="仿宋_GB2312" w:cs="仿宋_GB2312"/>
          <w:i w:val="0"/>
          <w:iCs w:val="0"/>
          <w:caps w:val="0"/>
          <w:color w:val="000000"/>
          <w:spacing w:val="0"/>
          <w:sz w:val="32"/>
          <w:szCs w:val="32"/>
          <w:shd w:val="clear" w:fill="FFFFFF"/>
          <w:lang w:eastAsia="zh-CN"/>
        </w:rPr>
        <w:t>坚</w:t>
      </w:r>
      <w:r>
        <w:rPr>
          <w:rFonts w:hint="eastAsia" w:ascii="仿宋_GB2312" w:hAnsi="仿宋_GB2312" w:eastAsia="仿宋_GB2312" w:cs="仿宋_GB2312"/>
          <w:b w:val="0"/>
          <w:bCs w:val="0"/>
          <w:i w:val="0"/>
          <w:iCs w:val="0"/>
          <w:caps w:val="0"/>
          <w:color w:val="000000"/>
          <w:spacing w:val="0"/>
          <w:sz w:val="32"/>
          <w:szCs w:val="32"/>
          <w:lang w:eastAsia="zh-CN"/>
        </w:rPr>
        <w:t>持永葆本色</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将自己所承担的工作任务与大局联系起来，以</w:t>
      </w:r>
      <w:r>
        <w:rPr>
          <w:rFonts w:hint="eastAsia" w:ascii="仿宋_GB2312" w:hAnsi="仿宋_GB2312" w:eastAsia="仿宋_GB2312" w:cs="仿宋_GB2312"/>
          <w:sz w:val="32"/>
          <w:szCs w:val="32"/>
        </w:rPr>
        <w:t>全局的长远利益为重、以全局的长远需要为重，全力做好本职工作。自觉向以习近平总书记为核心的党中央看齐，自觉在政治定力、担当精神、清正廉洁上向党中央看齐，永远保持共产党员政治本色。</w:t>
      </w:r>
      <w:r>
        <w:rPr>
          <w:rFonts w:hint="eastAsia" w:ascii="仿宋_GB2312" w:hAnsi="仿宋_GB2312" w:eastAsia="仿宋_GB2312" w:cs="仿宋_GB2312"/>
          <w:b/>
          <w:bCs/>
          <w:i w:val="0"/>
          <w:iCs w:val="0"/>
          <w:caps w:val="0"/>
          <w:color w:val="000000"/>
          <w:spacing w:val="0"/>
          <w:sz w:val="32"/>
          <w:szCs w:val="32"/>
        </w:rPr>
        <w:t>三是</w:t>
      </w:r>
      <w:r>
        <w:rPr>
          <w:rFonts w:hint="eastAsia" w:ascii="仿宋_GB2312" w:hAnsi="仿宋_GB2312" w:eastAsia="仿宋_GB2312" w:cs="仿宋_GB2312"/>
          <w:b w:val="0"/>
          <w:bCs w:val="0"/>
          <w:i w:val="0"/>
          <w:iCs w:val="0"/>
          <w:caps w:val="0"/>
          <w:color w:val="000000"/>
          <w:spacing w:val="0"/>
          <w:sz w:val="32"/>
          <w:szCs w:val="32"/>
        </w:rPr>
        <w:t>坚持实干为要。</w:t>
      </w:r>
      <w:r>
        <w:rPr>
          <w:rFonts w:hint="eastAsia" w:ascii="仿宋_GB2312" w:hAnsi="仿宋_GB2312" w:eastAsia="仿宋_GB2312" w:cs="仿宋_GB2312"/>
          <w:i w:val="0"/>
          <w:iCs w:val="0"/>
          <w:caps w:val="0"/>
          <w:color w:val="000000"/>
          <w:spacing w:val="0"/>
          <w:sz w:val="32"/>
          <w:szCs w:val="32"/>
          <w:shd w:val="clear" w:fill="FFFFFF"/>
        </w:rPr>
        <w:t>立足本职工作，树立高标准意识，认真对待每一项工作，提高工作主动性，搞好协调和筹划，</w:t>
      </w:r>
      <w:r>
        <w:rPr>
          <w:rFonts w:hint="eastAsia" w:ascii="仿宋_GB2312" w:hAnsi="仿宋_GB2312" w:eastAsia="仿宋_GB2312" w:cs="仿宋_GB2312"/>
          <w:i w:val="0"/>
          <w:iCs w:val="0"/>
          <w:caps w:val="0"/>
          <w:color w:val="000000"/>
          <w:spacing w:val="0"/>
          <w:sz w:val="32"/>
          <w:szCs w:val="32"/>
          <w:shd w:val="clear" w:fill="FFFFFF"/>
          <w:lang w:val="en-US" w:eastAsia="zh-CN"/>
        </w:rPr>
        <w:t>提高</w:t>
      </w:r>
      <w:r>
        <w:rPr>
          <w:rFonts w:hint="eastAsia" w:ascii="仿宋_GB2312" w:hAnsi="仿宋_GB2312" w:eastAsia="仿宋_GB2312" w:cs="仿宋_GB2312"/>
          <w:i w:val="0"/>
          <w:iCs w:val="0"/>
          <w:caps w:val="0"/>
          <w:color w:val="000000"/>
          <w:spacing w:val="0"/>
          <w:sz w:val="32"/>
          <w:szCs w:val="32"/>
          <w:shd w:val="clear" w:fill="FFFFFF"/>
        </w:rPr>
        <w:t>工作效率，高标准、高质量，务实扎实完成上级赋予的各项任务。</w:t>
      </w:r>
    </w:p>
    <w:p>
      <w:pPr>
        <w:pStyle w:val="6"/>
        <w:keepNext w:val="0"/>
        <w:keepLines w:val="0"/>
        <w:pageBreakBefore w:val="0"/>
        <w:kinsoku/>
        <w:wordWrap/>
        <w:overflowPunct/>
        <w:topLinePunct w:val="0"/>
        <w:autoSpaceDE/>
        <w:autoSpaceDN/>
        <w:bidi w:val="0"/>
        <w:adjustRightInd/>
        <w:snapToGrid/>
        <w:spacing w:line="600" w:lineRule="exact"/>
        <w:textAlignment w:val="auto"/>
      </w:pPr>
    </w:p>
    <w:sectPr>
      <w:footerReference r:id="rId4" w:type="default"/>
      <w:pgSz w:w="11877" w:h="16781" w:orient="landscape"/>
      <w:pgMar w:top="1701" w:right="1587" w:bottom="1417"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30BAD"/>
    <w:multiLevelType w:val="singleLevel"/>
    <w:tmpl w:val="62330B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bookFoldPrinting w:val="1"/>
  <w:bookFoldPrintingSheets w:val="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MTk3N2UwZjhiYzI4YTQxM2RhYTE1N2RlOGNmZTkifQ=="/>
  </w:docVars>
  <w:rsids>
    <w:rsidRoot w:val="31667343"/>
    <w:rsid w:val="013B6276"/>
    <w:rsid w:val="133A1300"/>
    <w:rsid w:val="15AB75B4"/>
    <w:rsid w:val="15BB338B"/>
    <w:rsid w:val="193034C6"/>
    <w:rsid w:val="19AF25CB"/>
    <w:rsid w:val="1FBF5128"/>
    <w:rsid w:val="20BF5322"/>
    <w:rsid w:val="2D15432D"/>
    <w:rsid w:val="31667343"/>
    <w:rsid w:val="319F2626"/>
    <w:rsid w:val="3553365C"/>
    <w:rsid w:val="36C97D6B"/>
    <w:rsid w:val="41D075D3"/>
    <w:rsid w:val="41E1036A"/>
    <w:rsid w:val="50711B0F"/>
    <w:rsid w:val="557D4B43"/>
    <w:rsid w:val="56182315"/>
    <w:rsid w:val="597C6A23"/>
    <w:rsid w:val="5AAE37C5"/>
    <w:rsid w:val="5DC83809"/>
    <w:rsid w:val="5DDB15BA"/>
    <w:rsid w:val="5EBC5153"/>
    <w:rsid w:val="66DF00F0"/>
    <w:rsid w:val="675B0280"/>
    <w:rsid w:val="67711175"/>
    <w:rsid w:val="6D35026D"/>
    <w:rsid w:val="6D8A529F"/>
    <w:rsid w:val="72835D54"/>
    <w:rsid w:val="737B4164"/>
    <w:rsid w:val="78842251"/>
    <w:rsid w:val="79FA3C37"/>
    <w:rsid w:val="7AEB0458"/>
    <w:rsid w:val="7BE4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index 8"/>
    <w:basedOn w:val="1"/>
    <w:next w:val="1"/>
    <w:qFormat/>
    <w:uiPriority w:val="0"/>
    <w:pPr>
      <w:adjustRightInd w:val="0"/>
      <w:snapToGrid w:val="0"/>
      <w:spacing w:before="100" w:beforeAutospacing="1" w:after="100" w:afterAutospacing="1" w:line="560" w:lineRule="exact"/>
      <w:ind w:left="2942" w:firstLine="883" w:firstLineChars="200"/>
    </w:pPr>
    <w:rPr>
      <w:rFonts w:eastAsia="仿宋_GB2312"/>
      <w:sz w:val="32"/>
      <w:szCs w:val="32"/>
    </w:rPr>
  </w:style>
  <w:style w:type="paragraph" w:styleId="4">
    <w:name w:val="Normal Indent"/>
    <w:basedOn w:val="1"/>
    <w:unhideWhenUsed/>
    <w:qFormat/>
    <w:uiPriority w:val="99"/>
    <w:pPr>
      <w:widowControl w:val="0"/>
      <w:spacing w:line="240" w:lineRule="auto"/>
      <w:ind w:firstLine="420"/>
      <w:textAlignment w:val="auto"/>
    </w:pPr>
    <w:rPr>
      <w:color w:val="auto"/>
      <w:kern w:val="2"/>
      <w:sz w:val="28"/>
      <w:u w:val="none" w:color="auto"/>
    </w:rPr>
  </w:style>
  <w:style w:type="paragraph" w:styleId="5">
    <w:name w:val="Body Text 3"/>
    <w:basedOn w:val="1"/>
    <w:next w:val="6"/>
    <w:qFormat/>
    <w:uiPriority w:val="0"/>
    <w:pPr>
      <w:spacing w:after="120"/>
    </w:pPr>
    <w:rPr>
      <w:sz w:val="16"/>
      <w:szCs w:val="16"/>
    </w:rPr>
  </w:style>
  <w:style w:type="paragraph" w:customStyle="1" w:styleId="6">
    <w:name w:val="Char1"/>
    <w:basedOn w:val="1"/>
    <w:qFormat/>
    <w:uiPriority w:val="0"/>
    <w:pPr>
      <w:tabs>
        <w:tab w:val="left" w:pos="840"/>
      </w:tabs>
      <w:ind w:left="840" w:hanging="420"/>
    </w:pPr>
    <w:rPr>
      <w:sz w:val="24"/>
      <w:szCs w:val="30"/>
    </w:rPr>
  </w:style>
  <w:style w:type="paragraph" w:styleId="7">
    <w:name w:val="Body Text Indent"/>
    <w:basedOn w:val="1"/>
    <w:next w:val="4"/>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styleId="11">
    <w:name w:val="Title"/>
    <w:basedOn w:val="1"/>
    <w:next w:val="1"/>
    <w:qFormat/>
    <w:uiPriority w:val="0"/>
    <w:pPr>
      <w:spacing w:before="60" w:beforeLines="0" w:after="120" w:afterLines="0" w:line="560" w:lineRule="exact"/>
      <w:jc w:val="center"/>
      <w:outlineLvl w:val="0"/>
    </w:pPr>
    <w:rPr>
      <w:rFonts w:eastAsia="方正小标宋简体"/>
      <w:sz w:val="44"/>
      <w:szCs w:val="44"/>
    </w:rPr>
  </w:style>
  <w:style w:type="paragraph" w:styleId="12">
    <w:name w:val="Body Text First Indent"/>
    <w:basedOn w:val="2"/>
    <w:qFormat/>
    <w:uiPriority w:val="0"/>
    <w:pPr>
      <w:ind w:firstLine="420" w:firstLineChars="100"/>
    </w:pPr>
    <w:rPr>
      <w:rFonts w:ascii="Times New Roman" w:hAnsi="Times New Roman" w:cs="Times New Roman"/>
      <w:kern w:val="0"/>
      <w:sz w:val="20"/>
      <w:szCs w:val="20"/>
    </w:rPr>
  </w:style>
  <w:style w:type="paragraph" w:styleId="13">
    <w:name w:val="Body Text First Indent 2"/>
    <w:basedOn w:val="7"/>
    <w:next w:val="1"/>
    <w:qFormat/>
    <w:uiPriority w:val="0"/>
    <w:pPr>
      <w:ind w:firstLine="420" w:firstLine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NormalCharacter"/>
    <w:link w:val="19"/>
    <w:qFormat/>
    <w:uiPriority w:val="0"/>
    <w:rPr>
      <w:szCs w:val="21"/>
    </w:rPr>
  </w:style>
  <w:style w:type="paragraph" w:customStyle="1" w:styleId="19">
    <w:name w:val="UserStyle_1"/>
    <w:basedOn w:val="1"/>
    <w:link w:val="18"/>
    <w:qFormat/>
    <w:uiPriority w:val="0"/>
    <w:pPr>
      <w:spacing w:line="360" w:lineRule="auto"/>
      <w:ind w:firstLine="200" w:firstLineChars="200"/>
      <w:textAlignment w:val="baseline"/>
    </w:pPr>
    <w:rPr>
      <w:szCs w:val="21"/>
    </w:rPr>
  </w:style>
  <w:style w:type="paragraph" w:customStyle="1" w:styleId="20">
    <w:name w:val="列出段落1"/>
    <w:basedOn w:val="1"/>
    <w:qFormat/>
    <w:uiPriority w:val="0"/>
    <w:pPr>
      <w:ind w:firstLine="420" w:firstLineChars="200"/>
    </w:pPr>
    <w:rPr>
      <w:rFonts w:ascii="Calibri" w:hAnsi="Calibri" w:eastAsia="宋体" w:cs="Times New Roman"/>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31395</Words>
  <Characters>32039</Characters>
  <Lines>0</Lines>
  <Paragraphs>0</Paragraphs>
  <TotalTime>0</TotalTime>
  <ScaleCrop>false</ScaleCrop>
  <LinksUpToDate>false</LinksUpToDate>
  <CharactersWithSpaces>32093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2023-03-12T02:22:00Z</dcterms:created>
  <dc:creator>Administrator</dc:creator>
  <cp:lastModifiedBy>vicky</cp:lastModifiedBy>
  <cp:lastPrinted>2023-03-12T03:20:00Z</cp:lastPrinted>
  <dcterms:modified xsi:type="dcterms:W3CDTF">2023-03-13T07:48:58Z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542924E2E16E4F918AB5AED77A1A85B2</vt:lpwstr>
  </property>
</Properties>
</file>