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牢记总书记嘱托  跟党奋进新征程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 xml:space="preserve">第十四党支部、内部审计科  </w:t>
      </w:r>
      <w:bookmarkStart w:id="0" w:name="_GoBack"/>
      <w:bookmarkEnd w:id="0"/>
      <w:r>
        <w:rPr>
          <w:rFonts w:hint="eastAsia" w:ascii="楷体_GB2312" w:hAnsi="楷体_GB2312" w:eastAsia="楷体_GB2312" w:cs="楷体_GB2312"/>
          <w:color w:val="auto"/>
          <w:kern w:val="0"/>
          <w:sz w:val="32"/>
          <w:szCs w:val="32"/>
          <w:lang w:val="en-US" w:eastAsia="zh-CN"/>
        </w:rPr>
        <w:t>刘丹</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们的党走过一百余年，带领全国人民取得了举世瞩目的伟大成就。尤其是党的十九大以来，党中央对党和国家事业发展作出一系列的重大战略部署，以习近平同志为核心的党中央，团结带领全党全军全国各族人民，坚定不移地走中国特色社会主义道路。又逢七一建党前，我院党委组织开展庆祝中国共产党成立102周年之际，我们再次重温习总书记历次来陕的殷殷嘱托，以使命担当与履职尽责为商医发展贡献应有力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牢记领袖嘱托 坚定初心使命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32"/>
          <w:szCs w:val="32"/>
          <w:lang w:val="en-US" w:eastAsia="zh-CN"/>
        </w:rPr>
        <w:t>从2009年6月至2023年6月，习总书记先后六次来到陕西视察，为陕西发展指明了前进方向和根本遵循。通过学习、梳理，沿着总书记来陕的时间维度，我们整理归纳了总书记六次来陕重要讲话重要指示的关键信息，以便时时记在心中，深刻领悟精髓。</w:t>
      </w:r>
    </w:p>
    <w:p>
      <w:pPr>
        <w:pStyle w:val="2"/>
        <w:rPr>
          <w:rFonts w:hint="eastAsia"/>
          <w:lang w:val="en-US" w:eastAsia="zh-CN"/>
        </w:rPr>
      </w:pPr>
    </w:p>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191919"/>
          <w:spacing w:val="0"/>
          <w:sz w:val="28"/>
          <w:szCs w:val="28"/>
          <w:shd w:val="clear" w:fill="FFFFFF"/>
          <w:lang w:val="en-US" w:eastAsia="zh-CN"/>
        </w:rPr>
      </w:pPr>
      <w:r>
        <w:rPr>
          <w:rFonts w:hint="eastAsia" w:ascii="楷体_GB2312" w:hAnsi="楷体_GB2312" w:eastAsia="楷体_GB2312" w:cs="楷体_GB2312"/>
          <w:b/>
          <w:bCs/>
          <w:kern w:val="0"/>
          <w:sz w:val="32"/>
          <w:szCs w:val="32"/>
          <w:lang w:val="en-US" w:eastAsia="zh-CN" w:bidi="ar-SA"/>
        </w:rPr>
        <w:t>总书记六次来陕视察概况表</w:t>
      </w:r>
    </w:p>
    <w:p>
      <w:pPr>
        <w:pStyle w:val="7"/>
        <w:keepNext w:val="0"/>
        <w:keepLines w:val="0"/>
        <w:widowControl/>
        <w:suppressLineNumbers w:val="0"/>
        <w:spacing w:before="0" w:beforeAutospacing="0" w:after="0" w:afterAutospacing="0"/>
        <w:ind w:right="0"/>
        <w:jc w:val="center"/>
        <w:rPr>
          <w:rFonts w:hint="default" w:ascii="仿宋" w:hAnsi="仿宋" w:eastAsia="仿宋" w:cs="仿宋"/>
          <w:b/>
          <w:bCs/>
          <w:i w:val="0"/>
          <w:iCs w:val="0"/>
          <w:caps w:val="0"/>
          <w:color w:val="191919"/>
          <w:spacing w:val="0"/>
          <w:sz w:val="18"/>
          <w:szCs w:val="18"/>
          <w:shd w:val="clear" w:fill="FFFFFF"/>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88"/>
        <w:gridCol w:w="779"/>
        <w:gridCol w:w="5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25"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000000"/>
                <w:spacing w:val="0"/>
                <w:sz w:val="24"/>
                <w:szCs w:val="24"/>
                <w:vertAlign w:val="baseline"/>
                <w:lang w:eastAsia="zh-CN"/>
              </w:rPr>
            </w:pPr>
            <w:r>
              <w:rPr>
                <w:rFonts w:hint="eastAsia" w:ascii="仿宋" w:hAnsi="仿宋" w:eastAsia="仿宋" w:cs="仿宋"/>
                <w:b/>
                <w:bCs/>
                <w:i w:val="0"/>
                <w:iCs w:val="0"/>
                <w:caps w:val="0"/>
                <w:color w:val="000000"/>
                <w:spacing w:val="0"/>
                <w:sz w:val="24"/>
                <w:szCs w:val="24"/>
                <w:vertAlign w:val="baseline"/>
                <w:lang w:eastAsia="zh-CN"/>
              </w:rPr>
              <w:t>来陕</w:t>
            </w:r>
          </w:p>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000000"/>
                <w:spacing w:val="0"/>
                <w:sz w:val="24"/>
                <w:szCs w:val="24"/>
                <w:vertAlign w:val="baseline"/>
                <w:lang w:eastAsia="zh-CN"/>
              </w:rPr>
            </w:pPr>
            <w:r>
              <w:rPr>
                <w:rFonts w:hint="eastAsia" w:ascii="仿宋" w:hAnsi="仿宋" w:eastAsia="仿宋" w:cs="仿宋"/>
                <w:b/>
                <w:bCs/>
                <w:i w:val="0"/>
                <w:iCs w:val="0"/>
                <w:caps w:val="0"/>
                <w:color w:val="000000"/>
                <w:spacing w:val="0"/>
                <w:sz w:val="24"/>
                <w:szCs w:val="24"/>
                <w:vertAlign w:val="baseline"/>
                <w:lang w:eastAsia="zh-CN"/>
              </w:rPr>
              <w:t>次数</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000000"/>
                <w:spacing w:val="0"/>
                <w:sz w:val="24"/>
                <w:szCs w:val="24"/>
                <w:vertAlign w:val="baseline"/>
                <w:lang w:eastAsia="zh-CN"/>
              </w:rPr>
            </w:pPr>
            <w:r>
              <w:rPr>
                <w:rFonts w:hint="eastAsia" w:ascii="仿宋" w:hAnsi="仿宋" w:eastAsia="仿宋" w:cs="仿宋"/>
                <w:b/>
                <w:bCs/>
                <w:i w:val="0"/>
                <w:iCs w:val="0"/>
                <w:caps w:val="0"/>
                <w:color w:val="000000"/>
                <w:spacing w:val="0"/>
                <w:sz w:val="24"/>
                <w:szCs w:val="24"/>
                <w:vertAlign w:val="baseline"/>
                <w:lang w:eastAsia="zh-CN"/>
              </w:rPr>
              <w:t>时间段</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000000"/>
                <w:spacing w:val="0"/>
                <w:sz w:val="24"/>
                <w:szCs w:val="24"/>
                <w:vertAlign w:val="baseline"/>
                <w:lang w:eastAsia="zh-CN"/>
              </w:rPr>
            </w:pPr>
            <w:r>
              <w:rPr>
                <w:rFonts w:hint="eastAsia" w:ascii="仿宋" w:hAnsi="仿宋" w:eastAsia="仿宋" w:cs="仿宋"/>
                <w:b/>
                <w:bCs/>
                <w:i w:val="0"/>
                <w:iCs w:val="0"/>
                <w:caps w:val="0"/>
                <w:color w:val="000000"/>
                <w:spacing w:val="0"/>
                <w:sz w:val="24"/>
                <w:szCs w:val="24"/>
                <w:vertAlign w:val="baseline"/>
                <w:lang w:eastAsia="zh-CN"/>
              </w:rPr>
              <w:t>视察地点</w:t>
            </w:r>
          </w:p>
        </w:tc>
        <w:tc>
          <w:tcPr>
            <w:tcW w:w="5391"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b/>
                <w:bCs/>
                <w:i w:val="0"/>
                <w:iCs w:val="0"/>
                <w:caps w:val="0"/>
                <w:color w:val="000000"/>
                <w:spacing w:val="0"/>
                <w:sz w:val="24"/>
                <w:szCs w:val="24"/>
                <w:vertAlign w:val="baseline"/>
                <w:lang w:eastAsia="zh-CN"/>
              </w:rPr>
            </w:pPr>
            <w:r>
              <w:rPr>
                <w:rFonts w:hint="eastAsia" w:ascii="仿宋" w:hAnsi="仿宋" w:eastAsia="仿宋" w:cs="仿宋"/>
                <w:b/>
                <w:bCs/>
                <w:i w:val="0"/>
                <w:iCs w:val="0"/>
                <w:caps w:val="0"/>
                <w:color w:val="000000"/>
                <w:spacing w:val="0"/>
                <w:sz w:val="24"/>
                <w:szCs w:val="24"/>
                <w:vertAlign w:val="baseline"/>
                <w:lang w:eastAsia="zh-CN"/>
              </w:rPr>
              <w:t>视察重要讲话要义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5"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第一次</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rPr>
              <w:t>2009年11</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13-16</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rPr>
              <w:t>延安</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西安</w:t>
            </w:r>
          </w:p>
        </w:tc>
        <w:tc>
          <w:tcPr>
            <w:tcW w:w="5391" w:type="dxa"/>
            <w:vAlign w:val="center"/>
          </w:tcPr>
          <w:p>
            <w:pPr>
              <w:pStyle w:val="7"/>
              <w:keepNext w:val="0"/>
              <w:keepLines w:val="0"/>
              <w:widowControl/>
              <w:suppressLineNumbers w:val="0"/>
              <w:spacing w:before="0" w:beforeAutospacing="0" w:after="0" w:afterAutospacing="0"/>
              <w:ind w:right="0"/>
              <w:jc w:val="left"/>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陕西省是中华文明的重要发祥地之一，在中国西部大开发中发挥着重要作用。要结合新的实际大力弘扬延安精神，以求真务实作风加强和改进党的建设</w:t>
            </w:r>
            <w:r>
              <w:rPr>
                <w:rFonts w:hint="eastAsia" w:ascii="仿宋" w:hAnsi="仿宋" w:eastAsia="仿宋" w:cs="仿宋"/>
                <w:i w:val="0"/>
                <w:iCs w:val="0"/>
                <w:caps w:val="0"/>
                <w:color w:val="191919"/>
                <w:spacing w:val="0"/>
                <w:sz w:val="24"/>
                <w:szCs w:val="24"/>
                <w:shd w:val="clear" w:fill="FFFFFF"/>
                <w:lang w:eastAsia="zh-CN"/>
              </w:rPr>
              <w:t>；</w:t>
            </w:r>
            <w:r>
              <w:rPr>
                <w:rFonts w:hint="eastAsia" w:ascii="仿宋" w:hAnsi="仿宋" w:eastAsia="仿宋" w:cs="仿宋"/>
                <w:i w:val="0"/>
                <w:iCs w:val="0"/>
                <w:caps w:val="0"/>
                <w:color w:val="191919"/>
                <w:spacing w:val="0"/>
                <w:sz w:val="24"/>
                <w:szCs w:val="24"/>
                <w:shd w:val="clear" w:fill="FFFFFF"/>
              </w:rPr>
              <w:t>弘扬延安精神，要把坚定正确的政治方向放在第一位，保持延安时期那么一种忘我精神、那么一股昂扬斗志、那么一种科学精神</w:t>
            </w:r>
            <w:r>
              <w:rPr>
                <w:rFonts w:hint="eastAsia" w:ascii="仿宋" w:hAnsi="仿宋" w:eastAsia="仿宋" w:cs="仿宋"/>
                <w:i w:val="0"/>
                <w:iCs w:val="0"/>
                <w:caps w:val="0"/>
                <w:color w:val="191919"/>
                <w:spacing w:val="0"/>
                <w:sz w:val="24"/>
                <w:szCs w:val="24"/>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25" w:type="dxa"/>
            <w:vAlign w:val="center"/>
          </w:tcPr>
          <w:p>
            <w:pPr>
              <w:pStyle w:val="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sz w:val="24"/>
                <w:szCs w:val="24"/>
                <w:vertAlign w:val="baseline"/>
                <w:lang w:eastAsia="zh-CN"/>
              </w:rPr>
              <w:t>第二次</w:t>
            </w:r>
          </w:p>
        </w:tc>
        <w:tc>
          <w:tcPr>
            <w:tcW w:w="1188" w:type="dxa"/>
            <w:vAlign w:val="center"/>
          </w:tcPr>
          <w:p>
            <w:pPr>
              <w:pStyle w:val="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sz w:val="24"/>
                <w:szCs w:val="24"/>
              </w:rPr>
              <w:t>2015年2</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13</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rPr>
              <w:t>16</w:t>
            </w:r>
          </w:p>
        </w:tc>
        <w:tc>
          <w:tcPr>
            <w:tcW w:w="779" w:type="dxa"/>
            <w:vAlign w:val="center"/>
          </w:tcPr>
          <w:p>
            <w:pPr>
              <w:pStyle w:val="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sz w:val="24"/>
                <w:szCs w:val="24"/>
              </w:rPr>
              <w:t>延安</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铜川</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西安</w:t>
            </w:r>
          </w:p>
        </w:tc>
        <w:tc>
          <w:tcPr>
            <w:tcW w:w="5391" w:type="dxa"/>
            <w:vAlign w:val="center"/>
          </w:tcPr>
          <w:p>
            <w:pPr>
              <w:pStyle w:val="7"/>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191919"/>
                <w:spacing w:val="0"/>
                <w:sz w:val="24"/>
                <w:szCs w:val="24"/>
                <w:shd w:val="clear" w:fill="FFFFFF"/>
              </w:rPr>
              <w:t>一个目标: “追赶超越”</w:t>
            </w:r>
            <w:r>
              <w:rPr>
                <w:rFonts w:hint="eastAsia" w:ascii="仿宋" w:hAnsi="仿宋" w:eastAsia="仿宋" w:cs="仿宋"/>
                <w:i w:val="0"/>
                <w:iCs w:val="0"/>
                <w:caps w:val="0"/>
                <w:color w:val="191919"/>
                <w:spacing w:val="0"/>
                <w:sz w:val="24"/>
                <w:szCs w:val="24"/>
                <w:shd w:val="clear" w:fill="FFFFFF"/>
                <w:lang w:eastAsia="zh-CN"/>
              </w:rPr>
              <w:t>。</w:t>
            </w:r>
            <w:r>
              <w:rPr>
                <w:rFonts w:hint="eastAsia" w:ascii="仿宋" w:hAnsi="仿宋" w:eastAsia="仿宋" w:cs="仿宋"/>
                <w:i w:val="0"/>
                <w:iCs w:val="0"/>
                <w:caps w:val="0"/>
                <w:color w:val="191919"/>
                <w:spacing w:val="0"/>
                <w:sz w:val="24"/>
                <w:szCs w:val="24"/>
                <w:shd w:val="clear" w:fill="FFFFFF"/>
              </w:rPr>
              <w:t>五个扎实：扎实推进经济持续健康发展；扎实推进农业现代化建设；扎实加强文化建设；扎实做好保障和改善民生工作；扎实落实全面从严治党。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25"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第三次</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2020年4</w:t>
            </w:r>
            <w:r>
              <w:rPr>
                <w:rFonts w:hint="eastAsia" w:ascii="仿宋" w:hAnsi="仿宋" w:eastAsia="仿宋" w:cs="仿宋"/>
                <w:i w:val="0"/>
                <w:iCs w:val="0"/>
                <w:caps w:val="0"/>
                <w:color w:val="191919"/>
                <w:spacing w:val="0"/>
                <w:sz w:val="24"/>
                <w:szCs w:val="24"/>
                <w:shd w:val="clear" w:fill="FFFFFF"/>
                <w:lang w:val="en-US" w:eastAsia="zh-CN"/>
              </w:rPr>
              <w:t>.</w:t>
            </w:r>
            <w:r>
              <w:rPr>
                <w:rFonts w:hint="eastAsia" w:ascii="仿宋" w:hAnsi="仿宋" w:eastAsia="仿宋" w:cs="仿宋"/>
                <w:i w:val="0"/>
                <w:iCs w:val="0"/>
                <w:caps w:val="0"/>
                <w:color w:val="191919"/>
                <w:spacing w:val="0"/>
                <w:sz w:val="24"/>
                <w:szCs w:val="24"/>
                <w:shd w:val="clear" w:fill="FFFFFF"/>
              </w:rPr>
              <w:t>20</w:t>
            </w:r>
            <w:r>
              <w:rPr>
                <w:rFonts w:hint="eastAsia" w:ascii="仿宋" w:hAnsi="仿宋" w:eastAsia="仿宋" w:cs="仿宋"/>
                <w:i w:val="0"/>
                <w:iCs w:val="0"/>
                <w:caps w:val="0"/>
                <w:color w:val="191919"/>
                <w:spacing w:val="0"/>
                <w:sz w:val="24"/>
                <w:szCs w:val="24"/>
                <w:shd w:val="clear" w:fill="FFFFFF"/>
                <w:lang w:val="en-US" w:eastAsia="zh-CN"/>
              </w:rPr>
              <w:t>-</w:t>
            </w:r>
            <w:r>
              <w:rPr>
                <w:rFonts w:hint="eastAsia" w:ascii="仿宋" w:hAnsi="仿宋" w:eastAsia="仿宋" w:cs="仿宋"/>
                <w:i w:val="0"/>
                <w:iCs w:val="0"/>
                <w:caps w:val="0"/>
                <w:color w:val="191919"/>
                <w:spacing w:val="0"/>
                <w:sz w:val="24"/>
                <w:szCs w:val="24"/>
                <w:shd w:val="clear" w:fill="FFFFFF"/>
              </w:rPr>
              <w:t>23</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商洛</w:t>
            </w:r>
            <w:r>
              <w:rPr>
                <w:rFonts w:hint="eastAsia" w:ascii="仿宋" w:hAnsi="仿宋" w:eastAsia="仿宋" w:cs="仿宋"/>
                <w:i w:val="0"/>
                <w:iCs w:val="0"/>
                <w:caps w:val="0"/>
                <w:color w:val="191919"/>
                <w:spacing w:val="0"/>
                <w:sz w:val="24"/>
                <w:szCs w:val="24"/>
                <w:shd w:val="clear" w:fill="FFFFFF"/>
                <w:lang w:val="en-US" w:eastAsia="zh-CN"/>
              </w:rPr>
              <w:t xml:space="preserve"> </w:t>
            </w:r>
            <w:r>
              <w:rPr>
                <w:rFonts w:hint="eastAsia" w:ascii="仿宋" w:hAnsi="仿宋" w:eastAsia="仿宋" w:cs="仿宋"/>
                <w:i w:val="0"/>
                <w:iCs w:val="0"/>
                <w:caps w:val="0"/>
                <w:color w:val="191919"/>
                <w:spacing w:val="0"/>
                <w:sz w:val="24"/>
                <w:szCs w:val="24"/>
                <w:shd w:val="clear" w:fill="FFFFFF"/>
              </w:rPr>
              <w:t>安康西安</w:t>
            </w:r>
          </w:p>
        </w:tc>
        <w:tc>
          <w:tcPr>
            <w:tcW w:w="5391" w:type="dxa"/>
            <w:vAlign w:val="center"/>
          </w:tcPr>
          <w:p>
            <w:pPr>
              <w:pStyle w:val="7"/>
              <w:keepNext w:val="0"/>
              <w:keepLines w:val="0"/>
              <w:widowControl/>
              <w:suppressLineNumbers w:val="0"/>
              <w:spacing w:before="0" w:beforeAutospacing="0" w:after="0" w:afterAutospacing="0"/>
              <w:ind w:left="0" w:leftChars="0" w:right="0" w:rightChars="0"/>
              <w:jc w:val="left"/>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五项要求：推动经济高质量发展迈出更大步伐；打造内陆改革开放高地；推动生态环境质量持续好转；加强民生保障和社会建设；推动全面从严治党向纵深发展。三个要：要把政治建设摆在首位</w:t>
            </w:r>
            <w:r>
              <w:rPr>
                <w:rFonts w:hint="eastAsia" w:ascii="仿宋" w:hAnsi="仿宋" w:eastAsia="仿宋" w:cs="仿宋"/>
                <w:i w:val="0"/>
                <w:iCs w:val="0"/>
                <w:caps w:val="0"/>
                <w:color w:val="191919"/>
                <w:spacing w:val="0"/>
                <w:sz w:val="24"/>
                <w:szCs w:val="24"/>
                <w:shd w:val="clear" w:fill="FFFFFF"/>
                <w:lang w:eastAsia="zh-CN"/>
              </w:rPr>
              <w:t>；</w:t>
            </w:r>
            <w:r>
              <w:rPr>
                <w:rFonts w:hint="eastAsia" w:ascii="仿宋" w:hAnsi="仿宋" w:eastAsia="仿宋" w:cs="仿宋"/>
                <w:i w:val="0"/>
                <w:iCs w:val="0"/>
                <w:caps w:val="0"/>
                <w:color w:val="191919"/>
                <w:spacing w:val="0"/>
                <w:sz w:val="24"/>
                <w:szCs w:val="24"/>
                <w:shd w:val="clear" w:fill="FFFFFF"/>
              </w:rPr>
              <w:t>要加大文物保护力度</w:t>
            </w:r>
            <w:r>
              <w:rPr>
                <w:rFonts w:hint="eastAsia" w:ascii="仿宋" w:hAnsi="仿宋" w:eastAsia="仿宋" w:cs="仿宋"/>
                <w:i w:val="0"/>
                <w:iCs w:val="0"/>
                <w:caps w:val="0"/>
                <w:color w:val="191919"/>
                <w:spacing w:val="0"/>
                <w:sz w:val="24"/>
                <w:szCs w:val="24"/>
                <w:shd w:val="clear" w:fill="FFFFFF"/>
                <w:lang w:eastAsia="zh-CN"/>
              </w:rPr>
              <w:t>；</w:t>
            </w:r>
            <w:r>
              <w:rPr>
                <w:rFonts w:hint="eastAsia" w:ascii="仿宋" w:hAnsi="仿宋" w:eastAsia="仿宋" w:cs="仿宋"/>
                <w:i w:val="0"/>
                <w:iCs w:val="0"/>
                <w:caps w:val="0"/>
                <w:color w:val="191919"/>
                <w:spacing w:val="0"/>
                <w:sz w:val="24"/>
                <w:szCs w:val="24"/>
                <w:shd w:val="clear" w:fill="FFFFFF"/>
              </w:rPr>
              <w:t>要坚持不懈用延安精神教育广大党员、干部。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25"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第四次</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202</w:t>
            </w:r>
            <w:r>
              <w:rPr>
                <w:rFonts w:hint="eastAsia" w:ascii="仿宋" w:hAnsi="仿宋" w:eastAsia="仿宋" w:cs="仿宋"/>
                <w:i w:val="0"/>
                <w:iCs w:val="0"/>
                <w:caps w:val="0"/>
                <w:color w:val="191919"/>
                <w:spacing w:val="0"/>
                <w:sz w:val="24"/>
                <w:szCs w:val="24"/>
                <w:shd w:val="clear" w:fill="FFFFFF"/>
                <w:lang w:val="en-US" w:eastAsia="zh-CN"/>
              </w:rPr>
              <w:t>1</w:t>
            </w:r>
            <w:r>
              <w:rPr>
                <w:rFonts w:hint="eastAsia" w:ascii="仿宋" w:hAnsi="仿宋" w:eastAsia="仿宋" w:cs="仿宋"/>
                <w:i w:val="0"/>
                <w:iCs w:val="0"/>
                <w:caps w:val="0"/>
                <w:color w:val="191919"/>
                <w:spacing w:val="0"/>
                <w:sz w:val="24"/>
                <w:szCs w:val="24"/>
                <w:shd w:val="clear" w:fill="FFFFFF"/>
              </w:rPr>
              <w:t>年</w:t>
            </w:r>
            <w:r>
              <w:rPr>
                <w:rFonts w:hint="eastAsia" w:ascii="仿宋" w:hAnsi="仿宋" w:eastAsia="仿宋" w:cs="仿宋"/>
                <w:i w:val="0"/>
                <w:iCs w:val="0"/>
                <w:caps w:val="0"/>
                <w:color w:val="404040"/>
                <w:spacing w:val="0"/>
                <w:sz w:val="24"/>
                <w:szCs w:val="24"/>
                <w:shd w:val="clear" w:fill="FFFFFF"/>
              </w:rPr>
              <w:t>9</w:t>
            </w:r>
            <w:r>
              <w:rPr>
                <w:rFonts w:hint="eastAsia" w:ascii="仿宋" w:hAnsi="仿宋" w:eastAsia="仿宋" w:cs="仿宋"/>
                <w:i w:val="0"/>
                <w:iCs w:val="0"/>
                <w:caps w:val="0"/>
                <w:color w:val="404040"/>
                <w:spacing w:val="0"/>
                <w:sz w:val="24"/>
                <w:szCs w:val="24"/>
                <w:shd w:val="clear" w:fill="FFFFFF"/>
                <w:lang w:val="en-US" w:eastAsia="zh-CN"/>
              </w:rPr>
              <w:t>.</w:t>
            </w:r>
            <w:r>
              <w:rPr>
                <w:rFonts w:hint="eastAsia" w:ascii="仿宋" w:hAnsi="仿宋" w:eastAsia="仿宋" w:cs="仿宋"/>
                <w:i w:val="0"/>
                <w:iCs w:val="0"/>
                <w:caps w:val="0"/>
                <w:color w:val="404040"/>
                <w:spacing w:val="0"/>
                <w:sz w:val="24"/>
                <w:szCs w:val="24"/>
                <w:shd w:val="clear" w:fill="FFFFFF"/>
              </w:rPr>
              <w:t>13</w:t>
            </w:r>
            <w:r>
              <w:rPr>
                <w:rFonts w:hint="eastAsia" w:ascii="仿宋" w:hAnsi="仿宋" w:eastAsia="仿宋" w:cs="仿宋"/>
                <w:i w:val="0"/>
                <w:iCs w:val="0"/>
                <w:caps w:val="0"/>
                <w:color w:val="404040"/>
                <w:spacing w:val="0"/>
                <w:sz w:val="24"/>
                <w:szCs w:val="24"/>
                <w:shd w:val="clear" w:fill="FFFFFF"/>
                <w:lang w:val="en-US" w:eastAsia="zh-CN"/>
              </w:rPr>
              <w:t>-</w:t>
            </w:r>
            <w:r>
              <w:rPr>
                <w:rFonts w:hint="eastAsia" w:ascii="仿宋" w:hAnsi="仿宋" w:eastAsia="仿宋" w:cs="仿宋"/>
                <w:i w:val="0"/>
                <w:iCs w:val="0"/>
                <w:caps w:val="0"/>
                <w:color w:val="404040"/>
                <w:spacing w:val="0"/>
                <w:sz w:val="24"/>
                <w:szCs w:val="24"/>
                <w:shd w:val="clear" w:fill="FFFFFF"/>
              </w:rPr>
              <w:t>14</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404040"/>
                <w:spacing w:val="0"/>
                <w:sz w:val="24"/>
                <w:szCs w:val="24"/>
                <w:shd w:val="clear" w:fill="FFFFFF"/>
              </w:rPr>
              <w:t>榆林</w:t>
            </w:r>
          </w:p>
        </w:tc>
        <w:tc>
          <w:tcPr>
            <w:tcW w:w="5391" w:type="dxa"/>
            <w:vAlign w:val="center"/>
          </w:tcPr>
          <w:p>
            <w:pPr>
              <w:pStyle w:val="7"/>
              <w:keepNext w:val="0"/>
              <w:keepLines w:val="0"/>
              <w:widowControl/>
              <w:suppressLineNumbers w:val="0"/>
              <w:spacing w:before="0" w:beforeAutospacing="0" w:after="0" w:afterAutospacing="0"/>
              <w:ind w:right="0"/>
              <w:jc w:val="both"/>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一个目标：谱写陕西高质量发展新篇章。八个举措：坚决落实党中央决策部署；坚持稳中求进工作总基调；完整、准确、全面贯彻新发展理念；弘扬光荣革命传统；解放思想、改革创新、再接再厉；切实抓好统筹疫情防控和经济社会发展各项工作；更好统筹发展和安全；更好服务和融入新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025" w:type="dxa"/>
            <w:vAlign w:val="center"/>
          </w:tcPr>
          <w:p>
            <w:pPr>
              <w:pStyle w:val="7"/>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i w:val="0"/>
                <w:iCs w:val="0"/>
                <w:caps w:val="0"/>
                <w:color w:val="000000"/>
                <w:spacing w:val="0"/>
                <w:kern w:val="0"/>
                <w:sz w:val="24"/>
                <w:szCs w:val="24"/>
                <w:vertAlign w:val="baseline"/>
                <w:lang w:val="en-US" w:eastAsia="zh-CN" w:bidi="ar"/>
              </w:rPr>
            </w:pPr>
            <w:r>
              <w:rPr>
                <w:rFonts w:hint="eastAsia" w:ascii="仿宋" w:hAnsi="仿宋" w:eastAsia="仿宋" w:cs="仿宋"/>
                <w:i w:val="0"/>
                <w:iCs w:val="0"/>
                <w:caps w:val="0"/>
                <w:color w:val="000000"/>
                <w:spacing w:val="0"/>
                <w:sz w:val="24"/>
                <w:szCs w:val="24"/>
                <w:vertAlign w:val="baseline"/>
                <w:lang w:eastAsia="zh-CN"/>
              </w:rPr>
              <w:t>第五次</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191919"/>
                <w:spacing w:val="0"/>
                <w:sz w:val="24"/>
                <w:szCs w:val="24"/>
                <w:shd w:val="clear" w:fill="FFFFFF"/>
              </w:rPr>
              <w:t>202</w:t>
            </w:r>
            <w:r>
              <w:rPr>
                <w:rFonts w:hint="eastAsia" w:ascii="仿宋" w:hAnsi="仿宋" w:eastAsia="仿宋" w:cs="仿宋"/>
                <w:i w:val="0"/>
                <w:iCs w:val="0"/>
                <w:caps w:val="0"/>
                <w:color w:val="191919"/>
                <w:spacing w:val="0"/>
                <w:sz w:val="24"/>
                <w:szCs w:val="24"/>
                <w:shd w:val="clear" w:fill="FFFFFF"/>
                <w:lang w:val="en-US" w:eastAsia="zh-CN"/>
              </w:rPr>
              <w:t>2</w:t>
            </w:r>
            <w:r>
              <w:rPr>
                <w:rFonts w:hint="eastAsia" w:ascii="仿宋" w:hAnsi="仿宋" w:eastAsia="仿宋" w:cs="仿宋"/>
                <w:i w:val="0"/>
                <w:iCs w:val="0"/>
                <w:caps w:val="0"/>
                <w:color w:val="191919"/>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rPr>
              <w:t>10</w:t>
            </w:r>
            <w:r>
              <w:rPr>
                <w:rFonts w:hint="eastAsia" w:ascii="仿宋" w:hAnsi="仿宋" w:eastAsia="仿宋" w:cs="仿宋"/>
                <w:i w:val="0"/>
                <w:iCs w:val="0"/>
                <w:caps w:val="0"/>
                <w:color w:val="333333"/>
                <w:spacing w:val="0"/>
                <w:sz w:val="24"/>
                <w:szCs w:val="24"/>
                <w:shd w:val="clear" w:fill="FFFFFF"/>
                <w:lang w:val="en-US" w:eastAsia="zh-CN"/>
              </w:rPr>
              <w:t>.</w:t>
            </w:r>
            <w:r>
              <w:rPr>
                <w:rFonts w:hint="eastAsia" w:ascii="仿宋" w:hAnsi="仿宋" w:eastAsia="仿宋" w:cs="仿宋"/>
                <w:i w:val="0"/>
                <w:iCs w:val="0"/>
                <w:caps w:val="0"/>
                <w:color w:val="333333"/>
                <w:spacing w:val="0"/>
                <w:sz w:val="24"/>
                <w:szCs w:val="24"/>
                <w:shd w:val="clear" w:fill="FFFFFF"/>
              </w:rPr>
              <w:t>26</w:t>
            </w:r>
            <w:r>
              <w:rPr>
                <w:rFonts w:hint="eastAsia" w:ascii="仿宋" w:hAnsi="仿宋" w:eastAsia="仿宋" w:cs="仿宋"/>
                <w:i w:val="0"/>
                <w:iCs w:val="0"/>
                <w:caps w:val="0"/>
                <w:color w:val="333333"/>
                <w:spacing w:val="0"/>
                <w:sz w:val="24"/>
                <w:szCs w:val="24"/>
                <w:shd w:val="clear" w:fill="FFFFFF"/>
                <w:lang w:val="en-US" w:eastAsia="zh-CN"/>
              </w:rPr>
              <w:t>-</w:t>
            </w:r>
            <w:r>
              <w:rPr>
                <w:rFonts w:hint="eastAsia" w:ascii="仿宋" w:hAnsi="仿宋" w:eastAsia="仿宋" w:cs="仿宋"/>
                <w:i w:val="0"/>
                <w:iCs w:val="0"/>
                <w:caps w:val="0"/>
                <w:color w:val="333333"/>
                <w:spacing w:val="0"/>
                <w:sz w:val="24"/>
                <w:szCs w:val="24"/>
                <w:shd w:val="clear" w:fill="FFFFFF"/>
              </w:rPr>
              <w:t>2</w:t>
            </w:r>
            <w:r>
              <w:rPr>
                <w:rFonts w:hint="eastAsia" w:ascii="仿宋" w:hAnsi="仿宋" w:eastAsia="仿宋" w:cs="仿宋"/>
                <w:i w:val="0"/>
                <w:iCs w:val="0"/>
                <w:caps w:val="0"/>
                <w:color w:val="333333"/>
                <w:spacing w:val="0"/>
                <w:sz w:val="24"/>
                <w:szCs w:val="24"/>
                <w:shd w:val="clear" w:fill="FFFFFF"/>
                <w:lang w:val="en-US" w:eastAsia="zh-CN"/>
              </w:rPr>
              <w:t>8</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333333"/>
                <w:spacing w:val="0"/>
                <w:sz w:val="24"/>
                <w:szCs w:val="24"/>
                <w:shd w:val="clear" w:fill="FFFFFF"/>
              </w:rPr>
              <w:t>延安</w:t>
            </w:r>
          </w:p>
        </w:tc>
        <w:tc>
          <w:tcPr>
            <w:tcW w:w="5391" w:type="dxa"/>
            <w:vAlign w:val="center"/>
          </w:tcPr>
          <w:p>
            <w:pPr>
              <w:pStyle w:val="7"/>
              <w:keepNext w:val="0"/>
              <w:keepLines w:val="0"/>
              <w:widowControl/>
              <w:suppressLineNumbers w:val="0"/>
              <w:spacing w:before="0" w:beforeAutospacing="0" w:after="0" w:afterAutospacing="0"/>
              <w:ind w:right="0"/>
              <w:jc w:val="both"/>
              <w:rPr>
                <w:rFonts w:hint="eastAsia" w:ascii="仿宋" w:hAnsi="仿宋" w:eastAsia="仿宋" w:cs="仿宋"/>
                <w:i w:val="0"/>
                <w:iCs w:val="0"/>
                <w:caps w:val="0"/>
                <w:color w:val="404040"/>
                <w:spacing w:val="0"/>
                <w:sz w:val="24"/>
                <w:szCs w:val="24"/>
                <w:shd w:val="clear" w:fill="FFFFFF"/>
                <w:lang w:eastAsia="zh-CN"/>
              </w:rPr>
            </w:pPr>
            <w:r>
              <w:rPr>
                <w:rFonts w:hint="eastAsia" w:ascii="仿宋" w:hAnsi="仿宋" w:eastAsia="仿宋" w:cs="仿宋"/>
                <w:i w:val="0"/>
                <w:iCs w:val="0"/>
                <w:caps w:val="0"/>
                <w:color w:val="000000"/>
                <w:spacing w:val="0"/>
                <w:sz w:val="24"/>
                <w:szCs w:val="24"/>
                <w:vertAlign w:val="baseline"/>
                <w:lang w:eastAsia="zh-CN"/>
              </w:rPr>
              <w:t>这是党的二十大后习总书记的首次国内考察。在这次考察中，习近平总书记高扬精神之旗，强调要“发扬延安精神和红旗渠精神”，指出这两种精神“是一脉相承的，是中华民族不可磨灭的历史记忆，永远震撼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第六次</w:t>
            </w:r>
          </w:p>
        </w:tc>
        <w:tc>
          <w:tcPr>
            <w:tcW w:w="1188"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222222"/>
                <w:spacing w:val="0"/>
                <w:sz w:val="24"/>
                <w:szCs w:val="24"/>
                <w:shd w:val="clear" w:fill="FFFFFF"/>
              </w:rPr>
              <w:t>2023年5</w:t>
            </w:r>
            <w:r>
              <w:rPr>
                <w:rFonts w:hint="eastAsia" w:ascii="仿宋" w:hAnsi="仿宋" w:eastAsia="仿宋" w:cs="仿宋"/>
                <w:i w:val="0"/>
                <w:iCs w:val="0"/>
                <w:caps w:val="0"/>
                <w:color w:val="222222"/>
                <w:spacing w:val="0"/>
                <w:sz w:val="24"/>
                <w:szCs w:val="24"/>
                <w:shd w:val="clear" w:fill="FFFFFF"/>
                <w:lang w:val="en-US" w:eastAsia="zh-CN"/>
              </w:rPr>
              <w:t>.</w:t>
            </w:r>
            <w:r>
              <w:rPr>
                <w:rFonts w:hint="eastAsia" w:ascii="仿宋" w:hAnsi="仿宋" w:eastAsia="仿宋" w:cs="仿宋"/>
                <w:i w:val="0"/>
                <w:iCs w:val="0"/>
                <w:caps w:val="0"/>
                <w:color w:val="222222"/>
                <w:spacing w:val="0"/>
                <w:sz w:val="24"/>
                <w:szCs w:val="24"/>
                <w:shd w:val="clear" w:fill="FFFFFF"/>
              </w:rPr>
              <w:t>1</w:t>
            </w:r>
            <w:r>
              <w:rPr>
                <w:rFonts w:hint="eastAsia" w:ascii="仿宋" w:hAnsi="仿宋" w:eastAsia="仿宋" w:cs="仿宋"/>
                <w:i w:val="0"/>
                <w:iCs w:val="0"/>
                <w:caps w:val="0"/>
                <w:color w:val="222222"/>
                <w:spacing w:val="0"/>
                <w:sz w:val="24"/>
                <w:szCs w:val="24"/>
                <w:shd w:val="clear" w:fill="FFFFFF"/>
                <w:lang w:val="en-US" w:eastAsia="zh-CN"/>
              </w:rPr>
              <w:t>7-</w:t>
            </w:r>
            <w:r>
              <w:rPr>
                <w:rFonts w:hint="eastAsia" w:ascii="仿宋" w:hAnsi="仿宋" w:eastAsia="仿宋" w:cs="仿宋"/>
                <w:i w:val="0"/>
                <w:iCs w:val="0"/>
                <w:caps w:val="0"/>
                <w:color w:val="333333"/>
                <w:spacing w:val="0"/>
                <w:sz w:val="24"/>
                <w:szCs w:val="24"/>
                <w:shd w:val="clear" w:fill="FFFFFF"/>
                <w:lang w:val="en-US" w:eastAsia="zh-CN"/>
              </w:rPr>
              <w:t>19</w:t>
            </w:r>
          </w:p>
        </w:tc>
        <w:tc>
          <w:tcPr>
            <w:tcW w:w="779" w:type="dxa"/>
            <w:vAlign w:val="center"/>
          </w:tcPr>
          <w:p>
            <w:pPr>
              <w:pStyle w:val="7"/>
              <w:keepNext w:val="0"/>
              <w:keepLines w:val="0"/>
              <w:widowControl/>
              <w:suppressLineNumbers w:val="0"/>
              <w:spacing w:before="0" w:beforeAutospacing="0" w:after="0" w:afterAutospacing="0"/>
              <w:ind w:right="0"/>
              <w:jc w:val="center"/>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333333"/>
                <w:spacing w:val="15"/>
                <w:sz w:val="24"/>
                <w:szCs w:val="24"/>
                <w:shd w:val="clear" w:fill="FFFFFF"/>
              </w:rPr>
              <w:t>西安</w:t>
            </w:r>
          </w:p>
        </w:tc>
        <w:tc>
          <w:tcPr>
            <w:tcW w:w="5391" w:type="dxa"/>
            <w:vAlign w:val="center"/>
          </w:tcPr>
          <w:p>
            <w:pPr>
              <w:pStyle w:val="7"/>
              <w:keepNext w:val="0"/>
              <w:keepLines w:val="0"/>
              <w:widowControl/>
              <w:suppressLineNumbers w:val="0"/>
              <w:spacing w:before="0" w:beforeAutospacing="0" w:after="0" w:afterAutospacing="0"/>
              <w:ind w:right="0"/>
              <w:jc w:val="both"/>
              <w:rPr>
                <w:rFonts w:hint="eastAsia" w:ascii="仿宋" w:hAnsi="仿宋" w:eastAsia="仿宋" w:cs="仿宋"/>
                <w:i w:val="0"/>
                <w:iCs w:val="0"/>
                <w:caps w:val="0"/>
                <w:color w:val="000000"/>
                <w:spacing w:val="0"/>
                <w:sz w:val="24"/>
                <w:szCs w:val="24"/>
                <w:vertAlign w:val="baseline"/>
                <w:lang w:eastAsia="zh-CN"/>
              </w:rPr>
            </w:pPr>
            <w:r>
              <w:rPr>
                <w:rFonts w:hint="eastAsia" w:ascii="仿宋" w:hAnsi="仿宋" w:eastAsia="仿宋" w:cs="仿宋"/>
                <w:i w:val="0"/>
                <w:iCs w:val="0"/>
                <w:caps w:val="0"/>
                <w:color w:val="000000"/>
                <w:spacing w:val="0"/>
                <w:sz w:val="24"/>
                <w:szCs w:val="24"/>
                <w:vertAlign w:val="baseline"/>
                <w:lang w:eastAsia="zh-CN"/>
              </w:rPr>
              <w:t>习总书记主持中国—中亚峰会前夕，专门听取陕西省委和省政府工作汇报，并发表重要讲话。习近平总书记强调，陕西在推进中国式现代化建设中要有勇立潮头、争当时代弄潮儿的志向和气魄，奋力追赶、敢于超越，在西部地区发挥示范作用。</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六次来陕，情系三秦。总书记的殷殷嘱托如同一座灯塔照亮陕西未来发展的道路，鞭策着我们不忘初心、砥砺前行。总书记提出的“人不负青山，青山定不负人”“江山就是人民，人民就是江山”“民心是最大的政治”以及视察商洛提出的“小木耳，大产业</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等金句,寓意深远、受益终生，我们将永远铭记于心、定不辜负。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 xml:space="preserve"> </w:t>
      </w:r>
      <w:r>
        <w:rPr>
          <w:rFonts w:hint="eastAsia" w:ascii="楷体_GB2312" w:hAnsi="楷体_GB2312" w:eastAsia="楷体_GB2312" w:cs="楷体_GB2312"/>
          <w:b/>
          <w:bCs/>
          <w:kern w:val="0"/>
          <w:sz w:val="32"/>
          <w:szCs w:val="32"/>
          <w:lang w:val="en-US" w:eastAsia="zh-CN"/>
        </w:rPr>
        <w:t>回望奋斗之历程 跟党奋进新征程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回眸奋斗历程，不忘初心、牢记使命始终是商医各项工作的主旋律。近年来，在医院党委的正确领导下，我们取得了辉煌的成绩。创建三甲医院、扛牢疫情防控、决胜脱贫攻坚、建成投用市全科医生培训基地、协同推进胸痛等五大中心建设、精神文明创建成效显著、绩效国考排名稳步提升、实现跨历史性的新院区搬迁等等，这些重点工作是商医领导和干部职工以实际行动践行总书记历次来陕重要讲话的智慧结晶，以实际行动践行公立医院初心使命的发展成就。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lang w:val="en-US" w:eastAsia="zh-CN"/>
        </w:rPr>
      </w:pPr>
      <w:r>
        <w:rPr>
          <w:rFonts w:hint="eastAsia" w:ascii="楷体_GB2312" w:hAnsi="楷体_GB2312" w:eastAsia="楷体_GB2312" w:cs="楷体_GB2312"/>
          <w:b/>
          <w:bCs/>
          <w:kern w:val="0"/>
          <w:sz w:val="32"/>
          <w:szCs w:val="32"/>
          <w:lang w:val="en-US" w:eastAsia="zh-CN"/>
        </w:rPr>
        <w:t>久久为功，创甲成功。</w:t>
      </w:r>
      <w:r>
        <w:rPr>
          <w:rFonts w:hint="eastAsia" w:ascii="仿宋" w:hAnsi="仿宋" w:eastAsia="仿宋" w:cs="仿宋"/>
          <w:kern w:val="0"/>
          <w:sz w:val="32"/>
          <w:szCs w:val="32"/>
          <w:lang w:val="en-US" w:eastAsia="zh-CN"/>
        </w:rPr>
        <w:t>从</w:t>
      </w:r>
      <w:r>
        <w:rPr>
          <w:rFonts w:hint="default" w:ascii="仿宋" w:hAnsi="仿宋" w:eastAsia="仿宋" w:cs="仿宋"/>
          <w:kern w:val="0"/>
          <w:sz w:val="32"/>
          <w:szCs w:val="32"/>
          <w:lang w:val="en-US" w:eastAsia="zh-CN"/>
        </w:rPr>
        <w:t>2015年6月启动</w:t>
      </w:r>
      <w:r>
        <w:rPr>
          <w:rFonts w:hint="eastAsia" w:ascii="仿宋" w:hAnsi="仿宋" w:eastAsia="仿宋" w:cs="仿宋"/>
          <w:kern w:val="0"/>
          <w:sz w:val="32"/>
          <w:szCs w:val="32"/>
          <w:lang w:val="en-US" w:eastAsia="zh-CN"/>
        </w:rPr>
        <w:t>创</w:t>
      </w:r>
      <w:r>
        <w:rPr>
          <w:rFonts w:hint="default" w:ascii="仿宋" w:hAnsi="仿宋" w:eastAsia="仿宋" w:cs="仿宋"/>
          <w:kern w:val="0"/>
          <w:sz w:val="32"/>
          <w:szCs w:val="32"/>
          <w:lang w:val="en-US" w:eastAsia="zh-CN"/>
        </w:rPr>
        <w:t>三级甲工作</w:t>
      </w:r>
      <w:r>
        <w:rPr>
          <w:rFonts w:hint="eastAsia" w:ascii="仿宋" w:hAnsi="仿宋" w:eastAsia="仿宋" w:cs="仿宋"/>
          <w:kern w:val="0"/>
          <w:sz w:val="32"/>
          <w:szCs w:val="32"/>
          <w:lang w:val="en-US" w:eastAsia="zh-CN"/>
        </w:rPr>
        <w:t>到</w:t>
      </w:r>
      <w:r>
        <w:rPr>
          <w:rFonts w:hint="default" w:ascii="仿宋" w:hAnsi="仿宋" w:eastAsia="仿宋" w:cs="仿宋"/>
          <w:kern w:val="0"/>
          <w:sz w:val="32"/>
          <w:szCs w:val="32"/>
          <w:lang w:val="en-US" w:eastAsia="zh-CN"/>
        </w:rPr>
        <w:t>2018年9月</w:t>
      </w:r>
      <w:r>
        <w:rPr>
          <w:rFonts w:hint="eastAsia" w:ascii="仿宋" w:hAnsi="仿宋" w:eastAsia="仿宋" w:cs="仿宋"/>
          <w:kern w:val="0"/>
          <w:sz w:val="32"/>
          <w:szCs w:val="32"/>
          <w:lang w:val="en-US" w:eastAsia="zh-CN"/>
        </w:rPr>
        <w:t>通过</w:t>
      </w:r>
      <w:r>
        <w:rPr>
          <w:rFonts w:hint="default" w:ascii="仿宋" w:hAnsi="仿宋" w:eastAsia="仿宋" w:cs="仿宋"/>
          <w:kern w:val="0"/>
          <w:sz w:val="32"/>
          <w:szCs w:val="32"/>
          <w:lang w:val="en-US" w:eastAsia="zh-CN"/>
        </w:rPr>
        <w:t>现场评审</w:t>
      </w:r>
      <w:r>
        <w:rPr>
          <w:rFonts w:hint="eastAsia" w:ascii="仿宋" w:hAnsi="仿宋" w:eastAsia="仿宋" w:cs="仿宋"/>
          <w:kern w:val="0"/>
          <w:sz w:val="32"/>
          <w:szCs w:val="32"/>
          <w:lang w:val="en-US" w:eastAsia="zh-CN"/>
        </w:rPr>
        <w:t>，再到三个月的阶段整改。全院上下都以久久为功地韧劲，驰而不息地抓创甲。</w:t>
      </w:r>
      <w:r>
        <w:rPr>
          <w:rFonts w:hint="default" w:ascii="仿宋" w:hAnsi="仿宋" w:eastAsia="仿宋" w:cs="仿宋"/>
          <w:kern w:val="0"/>
          <w:sz w:val="32"/>
          <w:szCs w:val="32"/>
          <w:lang w:val="en-US" w:eastAsia="zh-CN"/>
        </w:rPr>
        <w:t>2019年3月</w:t>
      </w:r>
      <w:r>
        <w:rPr>
          <w:rFonts w:hint="eastAsia" w:ascii="仿宋" w:hAnsi="仿宋" w:eastAsia="仿宋" w:cs="仿宋"/>
          <w:kern w:val="0"/>
          <w:sz w:val="32"/>
          <w:szCs w:val="32"/>
          <w:lang w:val="en-US" w:eastAsia="zh-CN"/>
        </w:rPr>
        <w:t>15日，我院正式获批</w:t>
      </w:r>
      <w:r>
        <w:rPr>
          <w:rFonts w:hint="default" w:ascii="仿宋" w:hAnsi="仿宋" w:eastAsia="仿宋" w:cs="仿宋"/>
          <w:kern w:val="0"/>
          <w:sz w:val="32"/>
          <w:szCs w:val="32"/>
          <w:lang w:val="en-US" w:eastAsia="zh-CN"/>
        </w:rPr>
        <w:t>三级甲等综合医院</w:t>
      </w:r>
      <w:r>
        <w:rPr>
          <w:rFonts w:hint="eastAsia" w:ascii="仿宋" w:hAnsi="仿宋" w:eastAsia="仿宋" w:cs="仿宋"/>
          <w:kern w:val="0"/>
          <w:sz w:val="32"/>
          <w:szCs w:val="32"/>
          <w:lang w:val="en-US" w:eastAsia="zh-CN"/>
        </w:rPr>
        <w:t>。创甲成功，是商医几代人咬定目标、坚定信心、挥洒汗水、接续奋斗的成果，实现了</w:t>
      </w:r>
      <w:r>
        <w:rPr>
          <w:rFonts w:hint="default" w:ascii="仿宋" w:hAnsi="仿宋" w:eastAsia="仿宋" w:cs="仿宋"/>
          <w:kern w:val="0"/>
          <w:sz w:val="32"/>
          <w:szCs w:val="32"/>
          <w:lang w:val="en-US" w:eastAsia="zh-CN"/>
        </w:rPr>
        <w:t>商洛三甲医院</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零的突破</w:t>
      </w:r>
      <w:r>
        <w:rPr>
          <w:rFonts w:hint="eastAsia" w:ascii="仿宋" w:hAnsi="仿宋" w:eastAsia="仿宋" w:cs="仿宋"/>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kern w:val="0"/>
          <w:sz w:val="32"/>
          <w:szCs w:val="32"/>
          <w:lang w:val="en-US" w:eastAsia="zh-CN"/>
        </w:rPr>
        <w:t>同心抗疫，从未缺席。</w:t>
      </w:r>
      <w:r>
        <w:rPr>
          <w:rFonts w:hint="eastAsia" w:ascii="仿宋" w:hAnsi="仿宋" w:eastAsia="仿宋" w:cs="仿宋"/>
          <w:kern w:val="0"/>
          <w:sz w:val="32"/>
          <w:szCs w:val="32"/>
          <w:lang w:val="en-US" w:eastAsia="zh-CN"/>
        </w:rPr>
        <w:t>从2020年1月</w:t>
      </w:r>
      <w:r>
        <w:rPr>
          <w:rFonts w:hint="default" w:ascii="仿宋" w:hAnsi="仿宋" w:eastAsia="仿宋" w:cs="仿宋"/>
          <w:kern w:val="0"/>
          <w:sz w:val="32"/>
          <w:szCs w:val="32"/>
          <w:lang w:val="en-US" w:eastAsia="zh-CN"/>
        </w:rPr>
        <w:t>两名优秀护士长紧急驰援武汉</w:t>
      </w:r>
      <w:r>
        <w:rPr>
          <w:rFonts w:hint="eastAsia" w:ascii="仿宋" w:hAnsi="仿宋" w:eastAsia="仿宋" w:cs="仿宋"/>
          <w:kern w:val="0"/>
          <w:sz w:val="32"/>
          <w:szCs w:val="32"/>
          <w:lang w:val="en-US" w:eastAsia="zh-CN"/>
        </w:rPr>
        <w:t>、到奋勇夺取商洛疫情防控阻击战、</w:t>
      </w:r>
      <w:r>
        <w:rPr>
          <w:rFonts w:hint="default" w:ascii="仿宋" w:hAnsi="仿宋" w:eastAsia="仿宋" w:cs="仿宋"/>
          <w:kern w:val="0"/>
          <w:sz w:val="32"/>
          <w:szCs w:val="32"/>
          <w:lang w:val="en-US" w:eastAsia="zh-CN"/>
        </w:rPr>
        <w:t>紧急</w:t>
      </w:r>
      <w:r>
        <w:rPr>
          <w:rFonts w:hint="eastAsia" w:ascii="仿宋" w:hAnsi="仿宋" w:eastAsia="仿宋" w:cs="仿宋"/>
          <w:kern w:val="0"/>
          <w:sz w:val="32"/>
          <w:szCs w:val="32"/>
          <w:lang w:val="en-US" w:eastAsia="zh-CN"/>
        </w:rPr>
        <w:t>参建</w:t>
      </w:r>
      <w:r>
        <w:rPr>
          <w:rFonts w:hint="default" w:ascii="仿宋" w:hAnsi="仿宋" w:eastAsia="仿宋" w:cs="仿宋"/>
          <w:kern w:val="0"/>
          <w:sz w:val="32"/>
          <w:szCs w:val="32"/>
          <w:lang w:val="en-US" w:eastAsia="zh-CN"/>
        </w:rPr>
        <w:t>商洛市核酸检测基地</w:t>
      </w:r>
      <w:r>
        <w:rPr>
          <w:rFonts w:hint="eastAsia" w:ascii="仿宋" w:hAnsi="仿宋" w:eastAsia="仿宋" w:cs="仿宋"/>
          <w:kern w:val="0"/>
          <w:sz w:val="32"/>
          <w:szCs w:val="32"/>
          <w:lang w:val="en-US" w:eastAsia="zh-CN"/>
        </w:rPr>
        <w:t>、再到</w:t>
      </w:r>
      <w:r>
        <w:rPr>
          <w:rFonts w:hint="default" w:ascii="仿宋" w:hAnsi="仿宋" w:eastAsia="仿宋" w:cs="仿宋"/>
          <w:kern w:val="0"/>
          <w:sz w:val="32"/>
          <w:szCs w:val="32"/>
          <w:lang w:val="en-US" w:eastAsia="zh-CN"/>
        </w:rPr>
        <w:t>常态化疫情防控</w:t>
      </w:r>
      <w:r>
        <w:rPr>
          <w:rFonts w:hint="eastAsia" w:ascii="仿宋" w:hAnsi="仿宋" w:eastAsia="仿宋" w:cs="仿宋"/>
          <w:kern w:val="0"/>
          <w:sz w:val="32"/>
          <w:szCs w:val="32"/>
          <w:lang w:val="en-US" w:eastAsia="zh-CN"/>
        </w:rPr>
        <w:t>期间支援</w:t>
      </w:r>
      <w:r>
        <w:rPr>
          <w:rFonts w:hint="default" w:ascii="仿宋" w:hAnsi="仿宋" w:eastAsia="仿宋" w:cs="仿宋"/>
          <w:kern w:val="0"/>
          <w:sz w:val="32"/>
          <w:szCs w:val="32"/>
          <w:lang w:val="en-US" w:eastAsia="zh-CN"/>
        </w:rPr>
        <w:t>西安</w:t>
      </w:r>
      <w:r>
        <w:rPr>
          <w:rFonts w:hint="eastAsia" w:ascii="仿宋" w:hAnsi="仿宋" w:eastAsia="仿宋" w:cs="仿宋"/>
          <w:kern w:val="0"/>
          <w:sz w:val="32"/>
          <w:szCs w:val="32"/>
          <w:lang w:val="en-US" w:eastAsia="zh-CN"/>
        </w:rPr>
        <w:t>抗疫组建的各类整建制医疗队以及承担定点医院、方舱医院、涉疫医院、核酸检测基地的抗疫使命。这些危难时刻、关键时刻，我们的党员干部总是冲在一线，我们的医护“战士”从未缺席。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kern w:val="0"/>
          <w:sz w:val="32"/>
          <w:szCs w:val="32"/>
          <w:lang w:val="en-US" w:eastAsia="zh-CN"/>
        </w:rPr>
      </w:pPr>
      <w:r>
        <w:rPr>
          <w:rFonts w:hint="eastAsia" w:ascii="楷体_GB2312" w:hAnsi="楷体_GB2312" w:eastAsia="楷体_GB2312" w:cs="楷体_GB2312"/>
          <w:b/>
          <w:bCs/>
          <w:kern w:val="0"/>
          <w:sz w:val="32"/>
          <w:szCs w:val="32"/>
          <w:lang w:val="en-US" w:eastAsia="zh-CN"/>
        </w:rPr>
        <w:t>创文创卫，亮点纷呈。</w:t>
      </w:r>
      <w:r>
        <w:rPr>
          <w:rFonts w:hint="eastAsia" w:ascii="仿宋" w:hAnsi="仿宋" w:eastAsia="仿宋" w:cs="仿宋"/>
          <w:kern w:val="0"/>
          <w:sz w:val="32"/>
          <w:szCs w:val="32"/>
          <w:lang w:val="en-US" w:eastAsia="zh-CN"/>
        </w:rPr>
        <w:t>从2016年6月我市正式启动国家卫生城市创建工作以来，我院作为创国卫现场技术评估的必检单位，持之以恒地抓紧抓实抓好“两废”处置达标等关键环节，助力我市顺利通过国家评估验收。2019年我院喜获全市社会主义精神文明建设先进集体，获评“市级文明单位”命名。2022年市政府授予我院“市级园林式单位”称号。创文创卫创园，商医的亮点工作不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kern w:val="0"/>
          <w:sz w:val="32"/>
          <w:szCs w:val="32"/>
          <w:lang w:val="en-US" w:eastAsia="zh-CN"/>
        </w:rPr>
      </w:pPr>
      <w:r>
        <w:rPr>
          <w:rFonts w:hint="eastAsia" w:ascii="楷体_GB2312" w:hAnsi="楷体_GB2312" w:eastAsia="楷体_GB2312" w:cs="楷体_GB2312"/>
          <w:b/>
          <w:bCs/>
          <w:kern w:val="0"/>
          <w:sz w:val="32"/>
          <w:szCs w:val="32"/>
          <w:lang w:val="en-US" w:eastAsia="zh-CN"/>
        </w:rPr>
        <w:t>戮力同心，高效搬迁。</w:t>
      </w:r>
      <w:r>
        <w:rPr>
          <w:rFonts w:hint="eastAsia" w:ascii="仿宋" w:hAnsi="仿宋" w:eastAsia="仿宋" w:cs="仿宋"/>
          <w:kern w:val="0"/>
          <w:sz w:val="32"/>
          <w:szCs w:val="32"/>
          <w:lang w:val="en-US" w:eastAsia="zh-CN"/>
        </w:rPr>
        <w:t>自新院区搬迁项目列入全市“双九”重点建设项目以来，全院上下同心，多措并举，奋力推进新院区资产评估、财务尽调、专项审计、购置谈判等工作，有序高效实现了资产交接、分批搬迁、新院区开诊、正常运营，院容院貌、基础设施实现了根本性改善和跨越式提升。在异常艰巨的搬迁任务面前，我们没有退缩，而是迎难而上。为此，我院收获了市政府2022年军令状完成贡献突出单位的殊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这些不凡的成绩，只是商医发展的一个缩影、驿站、里程碑。作为一名商医人，每个奋斗的过程，我们都历历在目；每个奋斗的过程，我们都难以忘怀。这所有的一切都离不开商医领导班子的久久为功、善作善成，都离不开商医干部职工的实干苦干，都离不在坚守和奋斗中践行初心使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kern w:val="0"/>
          <w:sz w:val="32"/>
          <w:szCs w:val="32"/>
          <w:lang w:val="en-US" w:eastAsia="zh-CN"/>
        </w:rPr>
      </w:pPr>
      <w:r>
        <w:rPr>
          <w:rFonts w:hint="eastAsia" w:ascii="楷体_GB2312" w:hAnsi="楷体_GB2312" w:eastAsia="楷体_GB2312" w:cs="楷体_GB2312"/>
          <w:b/>
          <w:bCs/>
          <w:kern w:val="0"/>
          <w:sz w:val="32"/>
          <w:szCs w:val="32"/>
          <w:lang w:val="en-US" w:eastAsia="zh-CN"/>
        </w:rPr>
        <w:t>新时代呼唤新使命，新征程号召新作为。</w:t>
      </w:r>
      <w:r>
        <w:rPr>
          <w:rFonts w:hint="eastAsia" w:ascii="仿宋" w:hAnsi="仿宋" w:eastAsia="仿宋" w:cs="仿宋"/>
          <w:kern w:val="0"/>
          <w:sz w:val="32"/>
          <w:szCs w:val="32"/>
          <w:lang w:val="en-US" w:eastAsia="zh-CN"/>
        </w:rPr>
        <w:t>2023年，又是商医奋进中的新起点，我们将以新院区搬迁投用为契机，以习近平新时代中国特色社会主义思想为指导，深入贯彻落实党的二十大精神和习总书记六次来陕重要讲话重要指示，对标市委、市政府“四个一流”新要求新任务，聚焦尽早建成“陕东南区域医疗中心、陕西名院”目标，以时不我待的紧迫感，加力加速的精气神，奋力实现新院区新起点新发展，为“一都四区”建设提供有力的健康支撑和保障。</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TA4ODRiZGFmZTU5N2RmZTRkZTBiOTcyM2M3ZDIifQ=="/>
  </w:docVars>
  <w:rsids>
    <w:rsidRoot w:val="00000000"/>
    <w:rsid w:val="001315D9"/>
    <w:rsid w:val="00796BC5"/>
    <w:rsid w:val="01A319FB"/>
    <w:rsid w:val="02002AC3"/>
    <w:rsid w:val="025058A8"/>
    <w:rsid w:val="02FB6CDA"/>
    <w:rsid w:val="03710AF1"/>
    <w:rsid w:val="03B31109"/>
    <w:rsid w:val="04BC5D9C"/>
    <w:rsid w:val="04CE5ACF"/>
    <w:rsid w:val="050140F6"/>
    <w:rsid w:val="05774B58"/>
    <w:rsid w:val="057A17B3"/>
    <w:rsid w:val="0596483F"/>
    <w:rsid w:val="05B72A07"/>
    <w:rsid w:val="05C35E9A"/>
    <w:rsid w:val="06392388"/>
    <w:rsid w:val="07593D76"/>
    <w:rsid w:val="07A8669E"/>
    <w:rsid w:val="085F433A"/>
    <w:rsid w:val="090441B5"/>
    <w:rsid w:val="09754F5A"/>
    <w:rsid w:val="09CF47C3"/>
    <w:rsid w:val="0A87784F"/>
    <w:rsid w:val="0B9A2BAF"/>
    <w:rsid w:val="0BA17A99"/>
    <w:rsid w:val="0BAA1044"/>
    <w:rsid w:val="0E31755E"/>
    <w:rsid w:val="0E562B24"/>
    <w:rsid w:val="0E961694"/>
    <w:rsid w:val="0F242EBB"/>
    <w:rsid w:val="0F6350A9"/>
    <w:rsid w:val="0FBA3242"/>
    <w:rsid w:val="10795489"/>
    <w:rsid w:val="109B53FF"/>
    <w:rsid w:val="10EC7A09"/>
    <w:rsid w:val="119A20D3"/>
    <w:rsid w:val="12447741"/>
    <w:rsid w:val="12521748"/>
    <w:rsid w:val="1256276D"/>
    <w:rsid w:val="12A14823"/>
    <w:rsid w:val="13DB5B12"/>
    <w:rsid w:val="14101C60"/>
    <w:rsid w:val="1412709D"/>
    <w:rsid w:val="14587793"/>
    <w:rsid w:val="155344FA"/>
    <w:rsid w:val="15C50828"/>
    <w:rsid w:val="163F4A7E"/>
    <w:rsid w:val="169A3A63"/>
    <w:rsid w:val="172577D0"/>
    <w:rsid w:val="185A424E"/>
    <w:rsid w:val="188869F8"/>
    <w:rsid w:val="19404D95"/>
    <w:rsid w:val="196115E4"/>
    <w:rsid w:val="199926F8"/>
    <w:rsid w:val="19C972F9"/>
    <w:rsid w:val="1A68285F"/>
    <w:rsid w:val="1A9E3398"/>
    <w:rsid w:val="1AB07CF9"/>
    <w:rsid w:val="1ACA09DF"/>
    <w:rsid w:val="1B4A3CA9"/>
    <w:rsid w:val="1B542D7A"/>
    <w:rsid w:val="1B8847D2"/>
    <w:rsid w:val="1B944F25"/>
    <w:rsid w:val="1BB83309"/>
    <w:rsid w:val="1C0E117B"/>
    <w:rsid w:val="1C252021"/>
    <w:rsid w:val="1C7A236C"/>
    <w:rsid w:val="1D76518A"/>
    <w:rsid w:val="1DEB1048"/>
    <w:rsid w:val="1EB665BC"/>
    <w:rsid w:val="1EC328F2"/>
    <w:rsid w:val="1F4567C6"/>
    <w:rsid w:val="20192ADE"/>
    <w:rsid w:val="20CE0ED9"/>
    <w:rsid w:val="20ED053C"/>
    <w:rsid w:val="20FD17BE"/>
    <w:rsid w:val="211475CC"/>
    <w:rsid w:val="224C47AB"/>
    <w:rsid w:val="22B1460E"/>
    <w:rsid w:val="22EE5862"/>
    <w:rsid w:val="22F015DA"/>
    <w:rsid w:val="22F22CE8"/>
    <w:rsid w:val="230230BC"/>
    <w:rsid w:val="236325A1"/>
    <w:rsid w:val="23AB3753"/>
    <w:rsid w:val="264B2FCC"/>
    <w:rsid w:val="2657371E"/>
    <w:rsid w:val="26E31456"/>
    <w:rsid w:val="27363334"/>
    <w:rsid w:val="2773480C"/>
    <w:rsid w:val="277B51EB"/>
    <w:rsid w:val="28275E94"/>
    <w:rsid w:val="29475CCC"/>
    <w:rsid w:val="2987431B"/>
    <w:rsid w:val="2AFB2DB9"/>
    <w:rsid w:val="2B2C0F7C"/>
    <w:rsid w:val="2B4104F9"/>
    <w:rsid w:val="2B6A5CA2"/>
    <w:rsid w:val="2B9D1BD3"/>
    <w:rsid w:val="2C666469"/>
    <w:rsid w:val="2CBC252D"/>
    <w:rsid w:val="2D045C82"/>
    <w:rsid w:val="2D053ED4"/>
    <w:rsid w:val="2D6C3F53"/>
    <w:rsid w:val="2D71156A"/>
    <w:rsid w:val="2DCE016E"/>
    <w:rsid w:val="2E4439BD"/>
    <w:rsid w:val="2E552C39"/>
    <w:rsid w:val="2E6469D8"/>
    <w:rsid w:val="2EB423A7"/>
    <w:rsid w:val="2ED2428A"/>
    <w:rsid w:val="2ED55B28"/>
    <w:rsid w:val="2F000DF7"/>
    <w:rsid w:val="2F1A6DA9"/>
    <w:rsid w:val="2F6C23F6"/>
    <w:rsid w:val="2FB15C4D"/>
    <w:rsid w:val="30A203D8"/>
    <w:rsid w:val="31236901"/>
    <w:rsid w:val="31A70C60"/>
    <w:rsid w:val="320F1970"/>
    <w:rsid w:val="320F30FF"/>
    <w:rsid w:val="32472899"/>
    <w:rsid w:val="32B85545"/>
    <w:rsid w:val="339C39E8"/>
    <w:rsid w:val="34476B80"/>
    <w:rsid w:val="34AB35B3"/>
    <w:rsid w:val="35C81F43"/>
    <w:rsid w:val="35FC600C"/>
    <w:rsid w:val="361D2808"/>
    <w:rsid w:val="363C3CB4"/>
    <w:rsid w:val="36B129D7"/>
    <w:rsid w:val="36D43451"/>
    <w:rsid w:val="370648C9"/>
    <w:rsid w:val="3715740A"/>
    <w:rsid w:val="37180CA8"/>
    <w:rsid w:val="37384EA6"/>
    <w:rsid w:val="37C624B2"/>
    <w:rsid w:val="382B5607"/>
    <w:rsid w:val="392C0A3B"/>
    <w:rsid w:val="39A141C2"/>
    <w:rsid w:val="3A8A5A19"/>
    <w:rsid w:val="3AB25A08"/>
    <w:rsid w:val="3B40192E"/>
    <w:rsid w:val="3C326BF0"/>
    <w:rsid w:val="3C6C5E63"/>
    <w:rsid w:val="3CB44FCF"/>
    <w:rsid w:val="3CCB1742"/>
    <w:rsid w:val="3D506799"/>
    <w:rsid w:val="3DD05E38"/>
    <w:rsid w:val="3E2D5039"/>
    <w:rsid w:val="3E693B97"/>
    <w:rsid w:val="3EBF7C5B"/>
    <w:rsid w:val="3F463CE0"/>
    <w:rsid w:val="3FA5093A"/>
    <w:rsid w:val="40454A14"/>
    <w:rsid w:val="407A652F"/>
    <w:rsid w:val="40CE32C0"/>
    <w:rsid w:val="4139704D"/>
    <w:rsid w:val="41BA6B5C"/>
    <w:rsid w:val="41D4323C"/>
    <w:rsid w:val="42862F6A"/>
    <w:rsid w:val="429E2E66"/>
    <w:rsid w:val="42FA0041"/>
    <w:rsid w:val="43AA2C88"/>
    <w:rsid w:val="43B6162D"/>
    <w:rsid w:val="44911DF5"/>
    <w:rsid w:val="452B1BA6"/>
    <w:rsid w:val="45356EC9"/>
    <w:rsid w:val="45687B0A"/>
    <w:rsid w:val="46284338"/>
    <w:rsid w:val="46420213"/>
    <w:rsid w:val="46D1677D"/>
    <w:rsid w:val="472D42FC"/>
    <w:rsid w:val="47AF2F63"/>
    <w:rsid w:val="48B40105"/>
    <w:rsid w:val="4A881849"/>
    <w:rsid w:val="4A954731"/>
    <w:rsid w:val="4B9F32EE"/>
    <w:rsid w:val="4BE96317"/>
    <w:rsid w:val="4C5E4F57"/>
    <w:rsid w:val="4D681F83"/>
    <w:rsid w:val="4E4F2DA9"/>
    <w:rsid w:val="4EC60BA7"/>
    <w:rsid w:val="4EFC6857"/>
    <w:rsid w:val="4F2F6737"/>
    <w:rsid w:val="4FD5108C"/>
    <w:rsid w:val="50AC6291"/>
    <w:rsid w:val="50C7131D"/>
    <w:rsid w:val="50D61560"/>
    <w:rsid w:val="51271DBC"/>
    <w:rsid w:val="518E183F"/>
    <w:rsid w:val="51EB103B"/>
    <w:rsid w:val="526A79E6"/>
    <w:rsid w:val="52BC6534"/>
    <w:rsid w:val="52EC1777"/>
    <w:rsid w:val="52F566EB"/>
    <w:rsid w:val="53B84F4D"/>
    <w:rsid w:val="53F5433D"/>
    <w:rsid w:val="543C792C"/>
    <w:rsid w:val="54A83213"/>
    <w:rsid w:val="54CC1F4C"/>
    <w:rsid w:val="55652EB2"/>
    <w:rsid w:val="55F14999"/>
    <w:rsid w:val="56327239"/>
    <w:rsid w:val="56A874FB"/>
    <w:rsid w:val="56AE5351"/>
    <w:rsid w:val="56BF2D86"/>
    <w:rsid w:val="572C012C"/>
    <w:rsid w:val="574B60D8"/>
    <w:rsid w:val="576B61B5"/>
    <w:rsid w:val="58160494"/>
    <w:rsid w:val="58355400"/>
    <w:rsid w:val="58E56176"/>
    <w:rsid w:val="5912750C"/>
    <w:rsid w:val="59471D37"/>
    <w:rsid w:val="59B57C7C"/>
    <w:rsid w:val="5A533C21"/>
    <w:rsid w:val="5A594BE0"/>
    <w:rsid w:val="5A6D7B07"/>
    <w:rsid w:val="5AF34ABD"/>
    <w:rsid w:val="5B1C4013"/>
    <w:rsid w:val="5B307ABF"/>
    <w:rsid w:val="5B726329"/>
    <w:rsid w:val="5B7827E1"/>
    <w:rsid w:val="5BCF72D8"/>
    <w:rsid w:val="5BE80399"/>
    <w:rsid w:val="5C1949F7"/>
    <w:rsid w:val="5C5E0D6D"/>
    <w:rsid w:val="5C8A2766"/>
    <w:rsid w:val="5CFD49EF"/>
    <w:rsid w:val="5D350DE0"/>
    <w:rsid w:val="5DF11787"/>
    <w:rsid w:val="5EDA3AD6"/>
    <w:rsid w:val="5F091B54"/>
    <w:rsid w:val="5F830B05"/>
    <w:rsid w:val="5FCA04E2"/>
    <w:rsid w:val="5FEB1085"/>
    <w:rsid w:val="5FED5F7E"/>
    <w:rsid w:val="60DA0BF8"/>
    <w:rsid w:val="6118527D"/>
    <w:rsid w:val="615269E1"/>
    <w:rsid w:val="61834DEC"/>
    <w:rsid w:val="62173786"/>
    <w:rsid w:val="625E3163"/>
    <w:rsid w:val="62D6719E"/>
    <w:rsid w:val="634B7B8C"/>
    <w:rsid w:val="63690012"/>
    <w:rsid w:val="637833F7"/>
    <w:rsid w:val="63967224"/>
    <w:rsid w:val="639A711C"/>
    <w:rsid w:val="639D5F0D"/>
    <w:rsid w:val="63CD67F3"/>
    <w:rsid w:val="64287B33"/>
    <w:rsid w:val="64595F9F"/>
    <w:rsid w:val="64BE6B84"/>
    <w:rsid w:val="64E35BA2"/>
    <w:rsid w:val="64E536C8"/>
    <w:rsid w:val="66540725"/>
    <w:rsid w:val="66BA3EC8"/>
    <w:rsid w:val="67090A07"/>
    <w:rsid w:val="688834AF"/>
    <w:rsid w:val="68991C3F"/>
    <w:rsid w:val="689C4BF4"/>
    <w:rsid w:val="68B27D65"/>
    <w:rsid w:val="69252C2D"/>
    <w:rsid w:val="6A4D41E9"/>
    <w:rsid w:val="6A590DE0"/>
    <w:rsid w:val="6AEF52A0"/>
    <w:rsid w:val="6B3C14AA"/>
    <w:rsid w:val="6B3D425E"/>
    <w:rsid w:val="6B785296"/>
    <w:rsid w:val="6BD91AAD"/>
    <w:rsid w:val="6CAD5C46"/>
    <w:rsid w:val="6DE2733E"/>
    <w:rsid w:val="6EAB14DE"/>
    <w:rsid w:val="6EF70BC7"/>
    <w:rsid w:val="6F8C7562"/>
    <w:rsid w:val="6F8D487A"/>
    <w:rsid w:val="6FA348AB"/>
    <w:rsid w:val="6FB22D40"/>
    <w:rsid w:val="70512559"/>
    <w:rsid w:val="72D80D10"/>
    <w:rsid w:val="72EB459F"/>
    <w:rsid w:val="73011C04"/>
    <w:rsid w:val="73AB3220"/>
    <w:rsid w:val="740D046D"/>
    <w:rsid w:val="74A25132"/>
    <w:rsid w:val="74BD640F"/>
    <w:rsid w:val="74DD260E"/>
    <w:rsid w:val="75466405"/>
    <w:rsid w:val="7548217D"/>
    <w:rsid w:val="763401EE"/>
    <w:rsid w:val="763E532E"/>
    <w:rsid w:val="76DB492B"/>
    <w:rsid w:val="76EC2FDC"/>
    <w:rsid w:val="79366790"/>
    <w:rsid w:val="79AC68AE"/>
    <w:rsid w:val="7A6C6AEA"/>
    <w:rsid w:val="7A8D2CB9"/>
    <w:rsid w:val="7B256ABC"/>
    <w:rsid w:val="7B2745E3"/>
    <w:rsid w:val="7B7F61CD"/>
    <w:rsid w:val="7BE61EBF"/>
    <w:rsid w:val="7C1710D6"/>
    <w:rsid w:val="7C7F21BA"/>
    <w:rsid w:val="7D1868D9"/>
    <w:rsid w:val="7DAB151E"/>
    <w:rsid w:val="7E9F0934"/>
    <w:rsid w:val="7F2D5F40"/>
    <w:rsid w:val="7F6F5C0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ind w:firstLine="1120" w:firstLineChars="200"/>
      <w:outlineLvl w:val="0"/>
    </w:pPr>
    <w:rPr>
      <w:rFonts w:ascii="Times New Roman" w:hAnsi="Times New Roman" w:eastAsia="仿宋"/>
      <w:b/>
      <w:bCs/>
      <w:kern w:val="44"/>
      <w:sz w:val="30"/>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3793</Words>
  <Characters>3919</Characters>
  <Lines>0</Lines>
  <Paragraphs>0</Paragraphs>
  <TotalTime>24</TotalTime>
  <ScaleCrop>false</ScaleCrop>
  <LinksUpToDate>false</LinksUpToDate>
  <CharactersWithSpaces>3953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2023-06-07T13:46:00Z</dcterms:created>
  <dc:creator>Administrator.DTEP0MC2WWAFZG9</dc:creator>
  <cp:lastModifiedBy>水坑</cp:lastModifiedBy>
  <cp:lastPrinted>2023-06-19T00:27:00Z</cp:lastPrinted>
  <dcterms:modified xsi:type="dcterms:W3CDTF">2023-06-29T06:20:57Z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7557205534B24B19866D22C77B4A549D_13</vt:lpwstr>
  </property>
</Properties>
</file>