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2020年度述职报告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市生态环境局党委副书记、督查专员　南荣民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 xml:space="preserve">             （2021年1月）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 w:hAnsi="楷体" w:eastAsia="楷体" w:cs="楷体"/>
          <w:b w:val="0"/>
          <w:bCs/>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按照市局</w:t>
      </w:r>
      <w:r>
        <w:rPr>
          <w:rFonts w:hint="eastAsia" w:ascii="仿宋" w:hAnsi="仿宋" w:eastAsia="仿宋" w:cs="仿宋"/>
          <w:sz w:val="32"/>
          <w:szCs w:val="32"/>
          <w:lang w:eastAsia="zh-CN"/>
        </w:rPr>
        <w:t>领导班子</w:t>
      </w:r>
      <w:r>
        <w:rPr>
          <w:rFonts w:hint="eastAsia" w:ascii="仿宋" w:hAnsi="仿宋" w:eastAsia="仿宋" w:cs="仿宋"/>
          <w:sz w:val="32"/>
          <w:szCs w:val="32"/>
        </w:rPr>
        <w:t>分工，</w:t>
      </w:r>
      <w:r>
        <w:rPr>
          <w:rFonts w:hint="eastAsia" w:ascii="仿宋" w:hAnsi="仿宋" w:eastAsia="仿宋" w:cs="仿宋"/>
          <w:sz w:val="32"/>
          <w:szCs w:val="32"/>
          <w:lang w:eastAsia="zh-CN"/>
        </w:rPr>
        <w:t>自己分管党办、督查办，</w:t>
      </w:r>
      <w:r>
        <w:rPr>
          <w:rFonts w:hint="eastAsia" w:ascii="仿宋" w:hAnsi="仿宋" w:eastAsia="仿宋" w:cs="仿宋"/>
          <w:sz w:val="32"/>
          <w:szCs w:val="32"/>
        </w:rPr>
        <w:t>协助党组书记、局长刘福明同志抓好局党委日常工作，协助曹可海同志抓好局脱贫攻坚工作，协助杨卫同志抓好生态环境保护督察巡查工作</w:t>
      </w:r>
      <w:r>
        <w:rPr>
          <w:rFonts w:hint="eastAsia" w:ascii="仿宋" w:hAnsi="仿宋" w:eastAsia="仿宋" w:cs="仿宋"/>
          <w:sz w:val="32"/>
          <w:szCs w:val="32"/>
          <w:lang w:eastAsia="zh-CN"/>
        </w:rPr>
        <w:t>，现将履职情况报告如下：</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40" w:lineRule="exact"/>
        <w:ind w:left="80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全面从严治党工作方面</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4月26日，</w:t>
      </w:r>
      <w:r>
        <w:rPr>
          <w:rFonts w:hint="eastAsia" w:ascii="仿宋" w:hAnsi="仿宋" w:eastAsia="仿宋" w:cs="仿宋"/>
          <w:sz w:val="32"/>
          <w:szCs w:val="32"/>
        </w:rPr>
        <w:t>召开了2020年全市生态环境系统全面从严治党工作会。</w:t>
      </w:r>
      <w:r>
        <w:rPr>
          <w:rFonts w:hint="eastAsia" w:ascii="仿宋" w:hAnsi="仿宋" w:eastAsia="仿宋" w:cs="仿宋"/>
          <w:sz w:val="32"/>
          <w:szCs w:val="32"/>
          <w:lang w:eastAsia="zh-CN"/>
        </w:rPr>
        <w:t>牵头</w:t>
      </w:r>
      <w:r>
        <w:rPr>
          <w:rFonts w:hint="eastAsia" w:ascii="仿宋" w:hAnsi="仿宋" w:eastAsia="仿宋" w:cs="仿宋"/>
          <w:sz w:val="32"/>
          <w:szCs w:val="32"/>
        </w:rPr>
        <w:t>制定了《2020年党风廉政工作要点》</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年度全面从严治党主体责任清单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2020年党建工作要点</w:t>
      </w:r>
      <w:r>
        <w:rPr>
          <w:rFonts w:hint="eastAsia" w:ascii="仿宋" w:hAnsi="仿宋" w:eastAsia="仿宋" w:cs="仿宋"/>
          <w:sz w:val="32"/>
          <w:szCs w:val="32"/>
          <w:lang w:eastAsia="zh-CN"/>
        </w:rPr>
        <w:t>》、党建及党风廉政目标责任书，进一步压实了</w:t>
      </w:r>
      <w:r>
        <w:rPr>
          <w:rFonts w:hint="eastAsia" w:ascii="仿宋" w:hAnsi="仿宋" w:eastAsia="仿宋" w:cs="仿宋"/>
          <w:sz w:val="32"/>
          <w:szCs w:val="32"/>
          <w:lang w:val="en-US" w:eastAsia="zh-CN"/>
        </w:rPr>
        <w:t>党风廉政建设主体责任、监督责任</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 w:hAnsi="仿宋" w:eastAsia="仿宋" w:cs="仿宋"/>
          <w:color w:val="5B9BD5" w:themeColor="accent1"/>
          <w:sz w:val="32"/>
          <w:szCs w:val="32"/>
          <w14:textFill>
            <w14:solidFill>
              <w14:schemeClr w14:val="accent1"/>
            </w14:solidFill>
          </w14:textFill>
        </w:rPr>
      </w:pPr>
      <w:r>
        <w:rPr>
          <w:rFonts w:hint="eastAsia" w:ascii="楷体" w:hAnsi="楷体" w:eastAsia="楷体" w:cs="楷体"/>
          <w:b/>
          <w:bCs/>
          <w:color w:val="auto"/>
          <w:sz w:val="32"/>
          <w:szCs w:val="32"/>
          <w:lang w:eastAsia="zh-CN"/>
        </w:rPr>
        <w:t>（一）党的建设得到加强。</w:t>
      </w:r>
      <w:r>
        <w:rPr>
          <w:rFonts w:hint="eastAsia" w:ascii="仿宋" w:hAnsi="仿宋" w:eastAsia="仿宋" w:cs="仿宋"/>
          <w:b/>
          <w:bCs/>
          <w:sz w:val="32"/>
          <w:szCs w:val="32"/>
          <w:lang w:eastAsia="zh-CN"/>
        </w:rPr>
        <w:t>一是强化理论学习。</w:t>
      </w:r>
      <w:r>
        <w:rPr>
          <w:rFonts w:hint="eastAsia" w:ascii="仿宋" w:hAnsi="仿宋" w:eastAsia="仿宋" w:cs="仿宋"/>
          <w:b w:val="0"/>
          <w:bCs w:val="0"/>
          <w:sz w:val="32"/>
          <w:szCs w:val="32"/>
          <w:lang w:eastAsia="zh-CN"/>
        </w:rPr>
        <w:t>牵头制定了系列学习计划。</w:t>
      </w:r>
      <w:r>
        <w:rPr>
          <w:rFonts w:hint="eastAsia" w:ascii="仿宋_GB2312" w:hAnsi="仿宋_GB2312" w:eastAsia="仿宋_GB2312" w:cs="仿宋_GB2312"/>
          <w:color w:val="auto"/>
          <w:sz w:val="32"/>
          <w:szCs w:val="32"/>
          <w:lang w:val="en-US" w:eastAsia="zh-CN"/>
        </w:rPr>
        <w:t>坚持“会前学习半小时”制度，</w:t>
      </w:r>
      <w:r>
        <w:rPr>
          <w:rFonts w:hint="eastAsia" w:ascii="仿宋" w:hAnsi="仿宋" w:eastAsia="仿宋" w:cs="仿宋"/>
          <w:sz w:val="32"/>
          <w:szCs w:val="32"/>
          <w:lang w:eastAsia="zh-CN"/>
        </w:rPr>
        <w:t>组织全体党员干部深入学习习近平总书记来陕考察重要讲话重要指示精神、十九届五中全会精神、党内法规等，</w:t>
      </w:r>
      <w:r>
        <w:rPr>
          <w:rFonts w:hint="eastAsia" w:ascii="仿宋" w:hAnsi="仿宋" w:eastAsia="仿宋" w:cs="仿宋"/>
          <w:color w:val="auto"/>
          <w:sz w:val="32"/>
          <w:szCs w:val="32"/>
          <w:lang w:val="en-US" w:eastAsia="zh-CN"/>
        </w:rPr>
        <w:t>累计开展集体学习30余次、专题研讨交流7次、人均撰写心得体会5篇、</w:t>
      </w:r>
      <w:r>
        <w:rPr>
          <w:rFonts w:hint="eastAsia" w:ascii="仿宋_GB2312" w:hAnsi="仿宋_GB2312" w:eastAsia="仿宋_GB2312" w:cs="仿宋_GB2312"/>
          <w:color w:val="auto"/>
          <w:sz w:val="32"/>
          <w:szCs w:val="32"/>
        </w:rPr>
        <w:t>学习成果测试</w:t>
      </w:r>
      <w:r>
        <w:rPr>
          <w:rFonts w:hint="eastAsia" w:ascii="仿宋_GB2312" w:hAnsi="仿宋_GB2312" w:eastAsia="仿宋_GB2312" w:cs="仿宋_GB2312"/>
          <w:color w:val="auto"/>
          <w:sz w:val="32"/>
          <w:szCs w:val="32"/>
          <w:lang w:val="en-US" w:eastAsia="zh-CN"/>
        </w:rPr>
        <w:t>3次</w:t>
      </w:r>
      <w:r>
        <w:rPr>
          <w:rFonts w:hint="eastAsia" w:ascii="仿宋" w:hAnsi="仿宋" w:eastAsia="仿宋" w:cs="仿宋"/>
          <w:color w:val="auto"/>
          <w:sz w:val="32"/>
          <w:szCs w:val="32"/>
          <w:lang w:val="en-US" w:eastAsia="zh-CN"/>
        </w:rPr>
        <w:t>，</w:t>
      </w:r>
      <w:r>
        <w:rPr>
          <w:rFonts w:hint="eastAsia" w:ascii="仿宋_GB2312" w:hAnsi="仿宋_GB2312" w:eastAsia="仿宋_GB2312" w:cs="仿宋_GB2312"/>
          <w:sz w:val="32"/>
          <w:szCs w:val="32"/>
          <w:lang w:eastAsia="zh-CN"/>
        </w:rPr>
        <w:t>完成了各项学习任务；</w:t>
      </w:r>
      <w:r>
        <w:rPr>
          <w:rFonts w:hint="eastAsia" w:ascii="仿宋" w:hAnsi="仿宋" w:eastAsia="仿宋" w:cs="仿宋"/>
          <w:b/>
          <w:bCs/>
          <w:sz w:val="32"/>
          <w:szCs w:val="32"/>
          <w:lang w:val="en-US" w:eastAsia="zh-CN"/>
        </w:rPr>
        <w:t>二是</w:t>
      </w:r>
      <w:r>
        <w:rPr>
          <w:rFonts w:hint="eastAsia" w:ascii="仿宋" w:hAnsi="仿宋" w:eastAsia="仿宋" w:cs="仿宋"/>
          <w:b/>
          <w:bCs/>
          <w:sz w:val="32"/>
          <w:szCs w:val="32"/>
          <w:lang w:eastAsia="zh-CN"/>
        </w:rPr>
        <w:t>深化巩固</w:t>
      </w:r>
      <w:r>
        <w:rPr>
          <w:rFonts w:hint="eastAsia" w:ascii="仿宋" w:hAnsi="仿宋" w:eastAsia="仿宋" w:cs="仿宋"/>
          <w:b/>
          <w:bCs/>
          <w:sz w:val="32"/>
          <w:szCs w:val="32"/>
        </w:rPr>
        <w:t>“不忘初心、牢记使命”主题教育</w:t>
      </w:r>
      <w:r>
        <w:rPr>
          <w:rFonts w:hint="eastAsia" w:ascii="仿宋" w:hAnsi="仿宋" w:eastAsia="仿宋" w:cs="仿宋"/>
          <w:b/>
          <w:bCs/>
          <w:sz w:val="32"/>
          <w:szCs w:val="32"/>
          <w:lang w:eastAsia="zh-CN"/>
        </w:rPr>
        <w:t>成果</w:t>
      </w:r>
      <w:r>
        <w:rPr>
          <w:rFonts w:hint="eastAsia" w:ascii="仿宋" w:hAnsi="仿宋" w:eastAsia="仿宋" w:cs="仿宋"/>
          <w:b/>
          <w:bCs/>
          <w:sz w:val="32"/>
          <w:szCs w:val="32"/>
        </w:rPr>
        <w:t>。</w:t>
      </w:r>
      <w:r>
        <w:rPr>
          <w:rFonts w:hint="eastAsia" w:ascii="仿宋" w:hAnsi="仿宋" w:eastAsia="仿宋" w:cs="仿宋"/>
          <w:sz w:val="32"/>
          <w:szCs w:val="32"/>
          <w:lang w:val="en-US" w:eastAsia="zh-CN"/>
        </w:rPr>
        <w:t>建立完善了学习教育、初心体检、对党忠诚和理想信念教育、政治鉴定、民主评议党员等20多项规章制度</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lang w:val="en-US" w:eastAsia="zh-CN"/>
        </w:rPr>
        <w:t>持续巩固了主题教育成果。</w:t>
      </w:r>
      <w:r>
        <w:rPr>
          <w:rFonts w:hint="eastAsia" w:ascii="仿宋" w:hAnsi="仿宋" w:eastAsia="仿宋" w:cs="仿宋"/>
          <w:b/>
          <w:bCs/>
          <w:sz w:val="32"/>
          <w:szCs w:val="32"/>
          <w:lang w:val="en-US" w:eastAsia="zh-CN"/>
        </w:rPr>
        <w:t>三是</w:t>
      </w:r>
      <w:r>
        <w:rPr>
          <w:rFonts w:hint="eastAsia" w:ascii="仿宋" w:hAnsi="仿宋" w:eastAsia="仿宋" w:cs="仿宋"/>
          <w:b/>
          <w:bCs/>
          <w:sz w:val="32"/>
          <w:szCs w:val="32"/>
        </w:rPr>
        <w:t>紧盯重大政治任务</w:t>
      </w:r>
      <w:r>
        <w:rPr>
          <w:rFonts w:hint="eastAsia" w:ascii="仿宋" w:hAnsi="仿宋" w:eastAsia="仿宋" w:cs="仿宋"/>
          <w:b/>
          <w:bCs/>
          <w:sz w:val="32"/>
          <w:szCs w:val="32"/>
          <w:lang w:eastAsia="zh-CN"/>
        </w:rPr>
        <w:t>，全面完成重大事项。</w:t>
      </w:r>
      <w:r>
        <w:rPr>
          <w:rFonts w:hint="eastAsia" w:ascii="仿宋" w:hAnsi="仿宋" w:eastAsia="仿宋" w:cs="仿宋"/>
          <w:sz w:val="32"/>
          <w:szCs w:val="32"/>
          <w:lang w:eastAsia="zh-CN"/>
        </w:rPr>
        <w:t>疫情间，</w:t>
      </w:r>
      <w:r>
        <w:rPr>
          <w:rFonts w:hint="eastAsia" w:ascii="仿宋" w:hAnsi="仿宋" w:eastAsia="仿宋" w:cs="仿宋"/>
          <w:b w:val="0"/>
          <w:bCs w:val="0"/>
          <w:sz w:val="32"/>
          <w:szCs w:val="32"/>
          <w:lang w:val="en-US" w:eastAsia="zh-CN"/>
        </w:rPr>
        <w:t>组织全体党员干部到所在小区临时党支部报到服务疫情防控，认领任务52件；</w:t>
      </w:r>
      <w:r>
        <w:rPr>
          <w:rFonts w:hint="eastAsia" w:ascii="仿宋" w:hAnsi="仿宋" w:eastAsia="仿宋" w:cs="仿宋"/>
          <w:sz w:val="32"/>
          <w:szCs w:val="32"/>
        </w:rPr>
        <w:t>疫情和洛南水灾期间，在全系统发起献爱倡议</w:t>
      </w:r>
      <w:r>
        <w:rPr>
          <w:rFonts w:hint="eastAsia" w:ascii="仿宋" w:hAnsi="仿宋" w:eastAsia="仿宋" w:cs="仿宋"/>
          <w:sz w:val="32"/>
          <w:szCs w:val="32"/>
          <w:lang w:eastAsia="zh-CN"/>
        </w:rPr>
        <w:t>活动</w:t>
      </w:r>
      <w:r>
        <w:rPr>
          <w:rFonts w:hint="eastAsia" w:ascii="仿宋" w:hAnsi="仿宋" w:eastAsia="仿宋" w:cs="仿宋"/>
          <w:sz w:val="32"/>
          <w:szCs w:val="32"/>
        </w:rPr>
        <w:t>，</w:t>
      </w:r>
      <w:r>
        <w:rPr>
          <w:rFonts w:hint="eastAsia" w:ascii="仿宋" w:hAnsi="仿宋" w:eastAsia="仿宋" w:cs="仿宋"/>
          <w:sz w:val="32"/>
          <w:szCs w:val="32"/>
          <w:lang w:eastAsia="zh-CN"/>
        </w:rPr>
        <w:t>党员</w:t>
      </w:r>
      <w:r>
        <w:rPr>
          <w:rFonts w:hint="eastAsia" w:ascii="仿宋" w:hAnsi="仿宋" w:eastAsia="仿宋" w:cs="仿宋"/>
          <w:sz w:val="32"/>
          <w:szCs w:val="32"/>
        </w:rPr>
        <w:t>干部职工捐款65600元；</w:t>
      </w:r>
      <w:r>
        <w:rPr>
          <w:rFonts w:hint="eastAsia" w:ascii="仿宋" w:hAnsi="仿宋" w:eastAsia="仿宋" w:cs="仿宋"/>
          <w:b/>
          <w:bCs/>
          <w:sz w:val="32"/>
          <w:szCs w:val="32"/>
          <w:lang w:eastAsia="zh-CN"/>
        </w:rPr>
        <w:t>四是</w:t>
      </w:r>
      <w:r>
        <w:rPr>
          <w:rFonts w:hint="eastAsia" w:ascii="仿宋" w:hAnsi="仿宋" w:eastAsia="仿宋" w:cs="仿宋"/>
          <w:b/>
          <w:bCs/>
          <w:sz w:val="32"/>
          <w:szCs w:val="32"/>
          <w:lang w:val="en-US" w:eastAsia="zh-CN"/>
        </w:rPr>
        <w:t>丰富主题党日活动。</w:t>
      </w:r>
      <w:r>
        <w:rPr>
          <w:rFonts w:hint="eastAsia" w:ascii="仿宋" w:hAnsi="仿宋" w:eastAsia="仿宋" w:cs="仿宋"/>
          <w:b w:val="0"/>
          <w:bCs w:val="0"/>
          <w:sz w:val="32"/>
          <w:szCs w:val="32"/>
          <w:lang w:val="en-US" w:eastAsia="zh-CN"/>
        </w:rPr>
        <w:t>组织筹备召开了全市生态环境系统职工运动会；</w:t>
      </w:r>
      <w:r>
        <w:rPr>
          <w:rFonts w:hint="eastAsia" w:ascii="仿宋" w:hAnsi="仿宋" w:eastAsia="仿宋" w:cs="仿宋"/>
          <w:b w:val="0"/>
          <w:bCs w:val="0"/>
          <w:snapToGrid w:val="0"/>
          <w:spacing w:val="0"/>
          <w:sz w:val="32"/>
          <w:szCs w:val="32"/>
          <w:lang w:val="en-US" w:eastAsia="zh-CN"/>
        </w:rPr>
        <w:t>开展在职党员进社区“我为百姓办实事”志愿服务活动，为群众办实事70余件；</w:t>
      </w:r>
      <w:r>
        <w:rPr>
          <w:rFonts w:hint="eastAsia" w:ascii="仿宋" w:hAnsi="仿宋" w:eastAsia="仿宋" w:cs="仿宋"/>
          <w:b w:val="0"/>
          <w:bCs w:val="0"/>
          <w:sz w:val="32"/>
          <w:szCs w:val="32"/>
          <w:lang w:val="en-US" w:eastAsia="zh-CN"/>
        </w:rPr>
        <w:t>组织各支部开展了“重走总书记考察之路，当好秦岭生态卫士”</w:t>
      </w:r>
      <w:r>
        <w:rPr>
          <w:rFonts w:hint="eastAsia" w:ascii="仿宋" w:hAnsi="仿宋" w:eastAsia="仿宋" w:cs="仿宋_GB2312"/>
          <w:b w:val="0"/>
          <w:bCs/>
          <w:sz w:val="32"/>
          <w:szCs w:val="32"/>
          <w:lang w:eastAsia="zh-CN"/>
        </w:rPr>
        <w:t>、“主题诵读”等</w:t>
      </w:r>
      <w:r>
        <w:rPr>
          <w:rFonts w:hint="eastAsia" w:ascii="仿宋" w:hAnsi="仿宋" w:eastAsia="仿宋" w:cs="仿宋"/>
          <w:b w:val="0"/>
          <w:bCs w:val="0"/>
          <w:sz w:val="32"/>
          <w:szCs w:val="32"/>
          <w:lang w:val="en-US" w:eastAsia="zh-CN"/>
        </w:rPr>
        <w:t>主题党日活动12次。其中“学习贯彻习近平总书记来陕考察重要讲话重要指示精神，当好秦岭生态卫士”主题党日活动被市委组织部、市委机关工委作为</w:t>
      </w:r>
      <w:r>
        <w:rPr>
          <w:rFonts w:hint="eastAsia" w:ascii="仿宋_GB2312" w:hAnsi="仿宋_GB2312" w:eastAsia="仿宋_GB2312" w:cs="仿宋_GB2312"/>
          <w:b w:val="0"/>
          <w:bCs/>
          <w:kern w:val="2"/>
          <w:sz w:val="32"/>
          <w:szCs w:val="32"/>
          <w:lang w:val="en-US" w:eastAsia="zh-CN"/>
        </w:rPr>
        <w:t xml:space="preserve">全市规范化开展主题党日活动的标本，制作成微视频，在全市推广 </w:t>
      </w: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五是深化党组织标准化建设成果。</w:t>
      </w:r>
      <w:r>
        <w:rPr>
          <w:rFonts w:hint="eastAsia" w:ascii="仿宋" w:hAnsi="仿宋" w:eastAsia="仿宋" w:cs="仿宋"/>
          <w:sz w:val="32"/>
          <w:szCs w:val="32"/>
        </w:rPr>
        <w:t>邀请党校教授围绕“加强党的政治建设 引领生态环境保护”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追循领袖足迹 感悟国之大者</w:t>
      </w:r>
      <w:r>
        <w:rPr>
          <w:rFonts w:hint="eastAsia" w:ascii="仿宋" w:hAnsi="仿宋" w:eastAsia="仿宋" w:cs="仿宋"/>
          <w:sz w:val="32"/>
          <w:szCs w:val="32"/>
          <w:lang w:eastAsia="zh-CN"/>
        </w:rPr>
        <w:t>”</w:t>
      </w:r>
      <w:r>
        <w:rPr>
          <w:rFonts w:hint="eastAsia" w:ascii="仿宋" w:hAnsi="仿宋" w:eastAsia="仿宋" w:cs="仿宋"/>
          <w:sz w:val="32"/>
          <w:szCs w:val="32"/>
        </w:rPr>
        <w:t>讲专题党课</w:t>
      </w:r>
      <w:r>
        <w:rPr>
          <w:rFonts w:hint="eastAsia" w:ascii="仿宋" w:hAnsi="仿宋" w:eastAsia="仿宋" w:cs="仿宋"/>
          <w:sz w:val="32"/>
          <w:szCs w:val="32"/>
          <w:lang w:val="en-US" w:eastAsia="zh-CN"/>
        </w:rPr>
        <w:t>2次</w:t>
      </w:r>
      <w:r>
        <w:rPr>
          <w:rFonts w:hint="eastAsia" w:ascii="仿宋" w:hAnsi="仿宋" w:eastAsia="仿宋" w:cs="仿宋"/>
          <w:sz w:val="32"/>
          <w:szCs w:val="32"/>
        </w:rPr>
        <w:t>；</w:t>
      </w:r>
      <w:r>
        <w:rPr>
          <w:rFonts w:hint="eastAsia" w:ascii="仿宋" w:hAnsi="仿宋" w:eastAsia="仿宋" w:cs="仿宋"/>
          <w:sz w:val="32"/>
          <w:szCs w:val="32"/>
          <w:lang w:eastAsia="zh-CN"/>
        </w:rPr>
        <w:t>组织</w:t>
      </w:r>
      <w:r>
        <w:rPr>
          <w:rFonts w:hint="eastAsia" w:ascii="仿宋" w:hAnsi="仿宋" w:eastAsia="仿宋" w:cs="仿宋"/>
          <w:sz w:val="32"/>
          <w:szCs w:val="32"/>
        </w:rPr>
        <w:t>召开了</w:t>
      </w:r>
      <w:r>
        <w:rPr>
          <w:rFonts w:hint="eastAsia" w:ascii="仿宋" w:hAnsi="仿宋" w:eastAsia="仿宋" w:cs="仿宋"/>
          <w:sz w:val="32"/>
          <w:szCs w:val="32"/>
          <w:lang w:eastAsia="zh-CN"/>
        </w:rPr>
        <w:t>脱贫攻坚、以案促改</w:t>
      </w:r>
      <w:r>
        <w:rPr>
          <w:rFonts w:hint="eastAsia" w:ascii="仿宋" w:hAnsi="仿宋" w:eastAsia="仿宋" w:cs="仿宋"/>
          <w:sz w:val="32"/>
          <w:szCs w:val="32"/>
        </w:rPr>
        <w:t>专题民主生活会</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在全市生态环境系统建立了党支部联系点工作制度，严格实施党员“双星晋级”管理制度和</w:t>
      </w:r>
      <w:r>
        <w:rPr>
          <w:rFonts w:hint="eastAsia" w:ascii="仿宋" w:hAnsi="仿宋" w:eastAsia="仿宋" w:cs="仿宋_GB2312"/>
          <w:b w:val="0"/>
          <w:bCs/>
          <w:sz w:val="32"/>
          <w:szCs w:val="32"/>
          <w:lang w:eastAsia="zh-CN"/>
        </w:rPr>
        <w:t>“评星晋级、追赶超越”</w:t>
      </w:r>
      <w:r>
        <w:rPr>
          <w:rFonts w:ascii="仿宋" w:hAnsi="仿宋" w:eastAsia="仿宋" w:cs="仿宋_GB2312"/>
          <w:b w:val="0"/>
          <w:bCs/>
          <w:sz w:val="32"/>
          <w:szCs w:val="32"/>
        </w:rPr>
        <w:t>积分管理制度</w:t>
      </w:r>
      <w:r>
        <w:rPr>
          <w:rFonts w:hint="eastAsia" w:ascii="仿宋" w:hAnsi="仿宋" w:eastAsia="仿宋" w:cs="仿宋"/>
          <w:b w:val="0"/>
          <w:bCs w:val="0"/>
          <w:sz w:val="32"/>
          <w:szCs w:val="32"/>
          <w:lang w:val="en-US" w:eastAsia="zh-CN"/>
        </w:rPr>
        <w:t>，</w:t>
      </w:r>
      <w:r>
        <w:rPr>
          <w:rFonts w:hint="eastAsia" w:ascii="仿宋_GB2312" w:hAnsi="仿宋_GB2312" w:eastAsia="仿宋_GB2312" w:cs="仿宋_GB2312"/>
          <w:sz w:val="32"/>
          <w:szCs w:val="32"/>
        </w:rPr>
        <w:t>让党员在评星中</w:t>
      </w:r>
      <w:r>
        <w:rPr>
          <w:rFonts w:hint="eastAsia" w:ascii="仿宋_GB2312" w:hAnsi="仿宋_GB2312" w:eastAsia="仿宋_GB2312" w:cs="仿宋_GB2312"/>
          <w:sz w:val="32"/>
          <w:szCs w:val="32"/>
          <w:lang w:eastAsia="zh-CN"/>
        </w:rPr>
        <w:t>学有榜样、追有目标。</w:t>
      </w:r>
      <w:r>
        <w:rPr>
          <w:rFonts w:hint="eastAsia" w:ascii="仿宋_GB2312" w:hAnsi="仿宋_GB2312" w:eastAsia="仿宋_GB2312" w:cs="仿宋_GB2312"/>
          <w:b/>
          <w:bCs/>
          <w:sz w:val="32"/>
          <w:szCs w:val="32"/>
          <w:lang w:eastAsia="zh-CN"/>
        </w:rPr>
        <w:t>六是</w:t>
      </w:r>
      <w:r>
        <w:rPr>
          <w:rFonts w:hint="eastAsia" w:ascii="仿宋" w:hAnsi="仿宋" w:eastAsia="仿宋" w:cs="仿宋_GB2312"/>
          <w:b/>
          <w:bCs/>
          <w:sz w:val="32"/>
          <w:szCs w:val="32"/>
          <w:lang w:val="en-US" w:eastAsia="zh-CN"/>
        </w:rPr>
        <w:t>强化党员队伍建设。</w:t>
      </w:r>
      <w:r>
        <w:rPr>
          <w:rFonts w:hint="eastAsia" w:ascii="仿宋" w:hAnsi="仿宋" w:eastAsia="仿宋" w:cs="仿宋_GB2312"/>
          <w:b w:val="0"/>
          <w:bCs w:val="0"/>
          <w:color w:val="auto"/>
          <w:sz w:val="32"/>
          <w:szCs w:val="32"/>
          <w:lang w:val="en-US" w:eastAsia="zh-CN"/>
        </w:rPr>
        <w:t>吸收</w:t>
      </w:r>
      <w:r>
        <w:rPr>
          <w:rFonts w:hint="eastAsia" w:ascii="仿宋" w:hAnsi="仿宋" w:eastAsia="仿宋" w:cs="仿宋_GB2312"/>
          <w:b w:val="0"/>
          <w:bCs w:val="0"/>
          <w:sz w:val="32"/>
          <w:szCs w:val="32"/>
          <w:lang w:val="en-US" w:eastAsia="zh-CN"/>
        </w:rPr>
        <w:t>积极分子3名，1名积极分子转为发展对象，3名预备党员按期转正。</w:t>
      </w:r>
      <w:r>
        <w:rPr>
          <w:rFonts w:hint="eastAsia" w:ascii="仿宋" w:hAnsi="仿宋" w:eastAsia="仿宋" w:cs="仿宋"/>
          <w:color w:val="auto"/>
          <w:sz w:val="32"/>
          <w:szCs w:val="32"/>
          <w:lang w:val="en-US" w:eastAsia="zh-CN"/>
        </w:rPr>
        <w:t>2020年局荣获“模范机关”荣誉称号，“生态文明先锋、蓝天碧水卫士”党建品牌荣获“优秀党建品牌”。</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3"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bCs/>
          <w:color w:val="auto"/>
          <w:sz w:val="32"/>
          <w:szCs w:val="32"/>
          <w:lang w:eastAsia="zh-CN"/>
        </w:rPr>
        <w:t>（二）党风廉政建设持续抓实。</w:t>
      </w:r>
      <w:r>
        <w:rPr>
          <w:rFonts w:hint="eastAsia" w:ascii="仿宋" w:hAnsi="仿宋" w:eastAsia="仿宋" w:cs="仿宋"/>
          <w:b/>
          <w:bCs/>
          <w:sz w:val="32"/>
          <w:szCs w:val="32"/>
          <w:lang w:eastAsia="zh-CN"/>
        </w:rPr>
        <w:t>一是深化警示教育。</w:t>
      </w:r>
      <w:r>
        <w:rPr>
          <w:rFonts w:hint="eastAsia" w:ascii="仿宋" w:hAnsi="仿宋" w:eastAsia="仿宋" w:cs="仿宋"/>
          <w:sz w:val="32"/>
          <w:szCs w:val="32"/>
        </w:rPr>
        <w:t>充分利用红色教育基地、典型案例教材、警示教育片、警示教育展、纪律教育宣传月活动等多元载体，常态化</w:t>
      </w:r>
      <w:r>
        <w:rPr>
          <w:rFonts w:hint="eastAsia" w:ascii="仿宋" w:hAnsi="仿宋" w:eastAsia="仿宋" w:cs="仿宋"/>
          <w:sz w:val="32"/>
          <w:szCs w:val="32"/>
          <w:lang w:eastAsia="zh-CN"/>
        </w:rPr>
        <w:t>对系统干部</w:t>
      </w:r>
      <w:r>
        <w:rPr>
          <w:rFonts w:hint="eastAsia" w:ascii="仿宋" w:hAnsi="仿宋" w:eastAsia="仿宋" w:cs="仿宋"/>
          <w:sz w:val="32"/>
          <w:szCs w:val="32"/>
        </w:rPr>
        <w:t>加强警示教育</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10余次</w:t>
      </w:r>
      <w:r>
        <w:rPr>
          <w:rFonts w:hint="eastAsia" w:ascii="仿宋" w:hAnsi="仿宋" w:eastAsia="仿宋" w:cs="仿宋"/>
          <w:sz w:val="32"/>
          <w:szCs w:val="32"/>
          <w:lang w:eastAsia="zh-CN"/>
        </w:rPr>
        <w:t>，</w:t>
      </w:r>
      <w:r>
        <w:rPr>
          <w:rFonts w:hint="eastAsia" w:ascii="仿宋" w:hAnsi="仿宋" w:eastAsia="仿宋" w:cs="仿宋"/>
          <w:sz w:val="32"/>
          <w:szCs w:val="32"/>
        </w:rPr>
        <w:t>促使广大党员干部</w:t>
      </w:r>
      <w:r>
        <w:rPr>
          <w:rFonts w:hint="eastAsia" w:ascii="仿宋" w:hAnsi="仿宋" w:eastAsia="仿宋" w:cs="仿宋"/>
          <w:sz w:val="32"/>
          <w:szCs w:val="32"/>
          <w:lang w:eastAsia="zh-CN"/>
        </w:rPr>
        <w:t>不断</w:t>
      </w:r>
      <w:r>
        <w:rPr>
          <w:rFonts w:hint="eastAsia" w:ascii="仿宋" w:hAnsi="仿宋" w:eastAsia="仿宋" w:cs="仿宋"/>
          <w:sz w:val="32"/>
          <w:szCs w:val="32"/>
        </w:rPr>
        <w:t>坚定理想信念、牢记初心使命</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二是加强日常监督。</w:t>
      </w:r>
      <w:r>
        <w:rPr>
          <w:rFonts w:hint="eastAsia" w:ascii="仿宋" w:hAnsi="仿宋" w:eastAsia="仿宋" w:cs="仿宋"/>
          <w:sz w:val="32"/>
          <w:szCs w:val="32"/>
          <w:lang w:val="en-US" w:eastAsia="zh-CN"/>
        </w:rPr>
        <w:t>持续落实党风政风监督各项制度，严格落实谈心谈话制度，对全系统副科级以上领导干部建立“廉洁档案”</w:t>
      </w:r>
      <w:r>
        <w:rPr>
          <w:rFonts w:hint="eastAsia" w:ascii="仿宋" w:hAnsi="仿宋" w:eastAsia="仿宋" w:cs="仿宋"/>
          <w:sz w:val="32"/>
          <w:szCs w:val="32"/>
          <w:lang w:eastAsia="zh-CN"/>
        </w:rPr>
        <w:t>、</w:t>
      </w:r>
      <w:r>
        <w:rPr>
          <w:rFonts w:hint="eastAsia" w:ascii="仿宋" w:hAnsi="仿宋" w:eastAsia="仿宋" w:cs="仿宋"/>
          <w:sz w:val="32"/>
          <w:szCs w:val="32"/>
        </w:rPr>
        <w:t>婚丧喜庆事宜报告</w:t>
      </w:r>
      <w:r>
        <w:rPr>
          <w:rFonts w:hint="eastAsia" w:ascii="仿宋" w:hAnsi="仿宋" w:eastAsia="仿宋" w:cs="仿宋"/>
          <w:sz w:val="32"/>
          <w:szCs w:val="32"/>
          <w:lang w:val="en-US" w:eastAsia="zh-CN"/>
        </w:rPr>
        <w:t>备案和廉政承诺，重要节假日下发通知，严把廉洁关口</w:t>
      </w:r>
      <w:r>
        <w:rPr>
          <w:rFonts w:hint="eastAsia" w:ascii="仿宋" w:hAnsi="仿宋" w:eastAsia="仿宋" w:cs="仿宋"/>
          <w:kern w:val="2"/>
          <w:sz w:val="32"/>
          <w:szCs w:val="32"/>
          <w:lang w:val="en-US" w:eastAsia="zh-CN" w:bidi="ar-SA"/>
        </w:rPr>
        <w:t>。</w:t>
      </w:r>
      <w:r>
        <w:rPr>
          <w:rFonts w:hint="eastAsia" w:ascii="仿宋" w:hAnsi="仿宋" w:eastAsia="仿宋" w:cs="仿宋"/>
          <w:b/>
          <w:bCs/>
          <w:kern w:val="2"/>
          <w:sz w:val="32"/>
          <w:szCs w:val="32"/>
          <w:lang w:val="en-US" w:eastAsia="zh-CN" w:bidi="ar-SA"/>
        </w:rPr>
        <w:t>三是</w:t>
      </w:r>
      <w:r>
        <w:rPr>
          <w:rFonts w:hint="eastAsia" w:ascii="仿宋" w:hAnsi="仿宋" w:eastAsia="仿宋" w:cs="仿宋"/>
          <w:b/>
          <w:bCs/>
          <w:sz w:val="32"/>
          <w:szCs w:val="32"/>
          <w:lang w:eastAsia="zh-CN"/>
        </w:rPr>
        <w:t>加强督促检查</w:t>
      </w:r>
      <w:r>
        <w:rPr>
          <w:rFonts w:hint="eastAsia" w:ascii="仿宋" w:hAnsi="仿宋" w:eastAsia="仿宋" w:cs="仿宋"/>
          <w:b/>
          <w:bCs/>
          <w:sz w:val="32"/>
          <w:szCs w:val="32"/>
        </w:rPr>
        <w:t>。</w:t>
      </w:r>
      <w:r>
        <w:rPr>
          <w:rFonts w:hint="eastAsia" w:ascii="仿宋" w:hAnsi="仿宋" w:eastAsia="仿宋" w:cs="仿宋"/>
          <w:b w:val="0"/>
          <w:bCs w:val="0"/>
          <w:sz w:val="32"/>
          <w:szCs w:val="32"/>
          <w:lang w:eastAsia="zh-CN"/>
        </w:rPr>
        <w:t>每季度对局下属单位、</w:t>
      </w:r>
      <w:r>
        <w:rPr>
          <w:rFonts w:hint="eastAsia" w:ascii="仿宋" w:hAnsi="仿宋" w:eastAsia="仿宋" w:cs="仿宋"/>
          <w:sz w:val="32"/>
          <w:szCs w:val="32"/>
        </w:rPr>
        <w:t>各县区分局党风廉政工作开展</w:t>
      </w:r>
      <w:r>
        <w:rPr>
          <w:rFonts w:hint="eastAsia" w:ascii="仿宋" w:hAnsi="仿宋" w:eastAsia="仿宋" w:cs="仿宋"/>
          <w:sz w:val="32"/>
          <w:szCs w:val="32"/>
          <w:lang w:eastAsia="zh-CN"/>
        </w:rPr>
        <w:t>一次</w:t>
      </w:r>
      <w:r>
        <w:rPr>
          <w:rFonts w:hint="eastAsia" w:ascii="仿宋" w:hAnsi="仿宋" w:eastAsia="仿宋" w:cs="仿宋"/>
          <w:sz w:val="32"/>
          <w:szCs w:val="32"/>
        </w:rPr>
        <w:t>督查</w:t>
      </w:r>
      <w:r>
        <w:rPr>
          <w:rFonts w:hint="eastAsia" w:ascii="仿宋" w:hAnsi="仿宋" w:eastAsia="仿宋" w:cs="仿宋"/>
          <w:sz w:val="32"/>
          <w:szCs w:val="32"/>
          <w:lang w:eastAsia="zh-CN"/>
        </w:rPr>
        <w:t>和提醒谈话</w:t>
      </w:r>
      <w:r>
        <w:rPr>
          <w:rFonts w:hint="eastAsia" w:ascii="仿宋" w:hAnsi="仿宋" w:eastAsia="仿宋" w:cs="仿宋"/>
          <w:sz w:val="32"/>
          <w:szCs w:val="32"/>
        </w:rPr>
        <w:t>。</w:t>
      </w:r>
      <w:r>
        <w:rPr>
          <w:rFonts w:hint="eastAsia" w:ascii="仿宋" w:hAnsi="仿宋" w:eastAsia="仿宋" w:cs="仿宋"/>
          <w:sz w:val="32"/>
          <w:szCs w:val="32"/>
          <w:lang w:eastAsia="zh-CN"/>
        </w:rPr>
        <w:t>洛南汛期</w:t>
      </w:r>
      <w:r>
        <w:rPr>
          <w:rFonts w:hint="eastAsia" w:ascii="仿宋" w:hAnsi="仿宋" w:eastAsia="仿宋" w:cs="仿宋"/>
          <w:color w:val="auto"/>
          <w:sz w:val="32"/>
          <w:szCs w:val="32"/>
          <w:lang w:eastAsia="zh-CN"/>
        </w:rPr>
        <w:t>期间</w:t>
      </w:r>
      <w:r>
        <w:rPr>
          <w:rFonts w:hint="eastAsia" w:ascii="仿宋" w:hAnsi="仿宋" w:eastAsia="仿宋" w:cs="仿宋"/>
          <w:b w:val="0"/>
          <w:bCs w:val="0"/>
          <w:snapToGrid/>
          <w:color w:val="auto"/>
          <w:spacing w:val="0"/>
          <w:kern w:val="0"/>
          <w:sz w:val="32"/>
          <w:szCs w:val="32"/>
          <w:vertAlign w:val="baseline"/>
          <w:lang w:val="en-US" w:eastAsia="zh-CN" w:bidi="ar-SA"/>
        </w:rPr>
        <w:t>联合驻市局纪检监察组对系统各单位进行了突击检查、个别抽查，严肃工作纪律。</w:t>
      </w:r>
      <w:r>
        <w:rPr>
          <w:rFonts w:hint="eastAsia" w:ascii="仿宋" w:hAnsi="仿宋" w:eastAsia="仿宋" w:cs="仿宋"/>
          <w:b/>
          <w:bCs/>
          <w:snapToGrid/>
          <w:color w:val="auto"/>
          <w:spacing w:val="0"/>
          <w:kern w:val="0"/>
          <w:sz w:val="32"/>
          <w:szCs w:val="32"/>
          <w:vertAlign w:val="baseline"/>
          <w:lang w:val="en-US" w:eastAsia="zh-CN" w:bidi="ar-SA"/>
        </w:rPr>
        <w:t>四是</w:t>
      </w:r>
      <w:r>
        <w:rPr>
          <w:rFonts w:hint="eastAsia" w:ascii="仿宋" w:hAnsi="仿宋" w:eastAsia="仿宋" w:cs="仿宋"/>
          <w:b/>
          <w:bCs/>
          <w:sz w:val="32"/>
          <w:szCs w:val="32"/>
          <w:lang w:eastAsia="zh-CN"/>
        </w:rPr>
        <w:t>扎实开展专项整治。</w:t>
      </w:r>
      <w:r>
        <w:rPr>
          <w:rFonts w:hint="eastAsia" w:ascii="仿宋" w:hAnsi="仿宋" w:eastAsia="仿宋" w:cs="仿宋"/>
          <w:sz w:val="32"/>
          <w:szCs w:val="32"/>
        </w:rPr>
        <w:t>深入推进</w:t>
      </w:r>
      <w:r>
        <w:rPr>
          <w:rFonts w:hint="eastAsia" w:ascii="仿宋" w:hAnsi="仿宋" w:eastAsia="仿宋" w:cs="仿宋"/>
          <w:sz w:val="32"/>
          <w:szCs w:val="32"/>
          <w:lang w:eastAsia="zh-CN"/>
        </w:rPr>
        <w:t>赵正永严重违纪违法案</w:t>
      </w:r>
      <w:r>
        <w:rPr>
          <w:rFonts w:hint="eastAsia" w:ascii="仿宋" w:hAnsi="仿宋" w:eastAsia="仿宋" w:cs="仿宋"/>
          <w:sz w:val="32"/>
          <w:szCs w:val="32"/>
        </w:rPr>
        <w:t>以案促改、巩固和深化漠视侵害群众利益、领导干部违规插手干预工程建设和矿产开发、“转作风、夯责任、抓落实、促发展”作风建设和违规收送礼金礼品问题</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5大</w:t>
      </w:r>
      <w:r>
        <w:rPr>
          <w:rFonts w:hint="eastAsia" w:ascii="仿宋" w:hAnsi="仿宋" w:eastAsia="仿宋" w:cs="仿宋"/>
          <w:sz w:val="32"/>
          <w:szCs w:val="32"/>
        </w:rPr>
        <w:t>专项整治，成立了专项整治工作领导小组和工作专班，制定印发了工作方案和任务清单，公示了举报电话，</w:t>
      </w:r>
      <w:r>
        <w:rPr>
          <w:rFonts w:hint="eastAsia" w:ascii="仿宋" w:hAnsi="仿宋" w:eastAsia="仿宋"/>
          <w:bCs/>
          <w:sz w:val="32"/>
          <w:szCs w:val="30"/>
          <w:lang w:eastAsia="zh-CN"/>
        </w:rPr>
        <w:t>召开了工程建设项目研判会，</w:t>
      </w:r>
      <w:r>
        <w:rPr>
          <w:rFonts w:hint="eastAsia" w:ascii="仿宋" w:hAnsi="仿宋" w:eastAsia="仿宋" w:cs="仿宋"/>
          <w:b w:val="0"/>
          <w:bCs w:val="0"/>
          <w:sz w:val="32"/>
          <w:szCs w:val="32"/>
          <w:lang w:val="en-US" w:eastAsia="zh-CN"/>
        </w:rPr>
        <w:t>进一步深化了整治成果。</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二、脱贫攻坚工作方面</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w:t>
      </w:r>
      <w:r>
        <w:rPr>
          <w:rFonts w:hint="eastAsia" w:ascii="仿宋" w:hAnsi="仿宋" w:eastAsia="仿宋" w:cs="仿宋"/>
          <w:b/>
          <w:bCs/>
          <w:color w:val="auto"/>
          <w:sz w:val="32"/>
          <w:szCs w:val="32"/>
          <w:lang w:eastAsia="zh-CN"/>
        </w:rPr>
        <w:t>不断加强党建引领。</w:t>
      </w:r>
      <w:r>
        <w:rPr>
          <w:rFonts w:hint="eastAsia" w:ascii="仿宋" w:hAnsi="仿宋" w:eastAsia="仿宋" w:cs="仿宋"/>
          <w:b w:val="0"/>
          <w:bCs w:val="0"/>
          <w:color w:val="auto"/>
          <w:sz w:val="32"/>
          <w:szCs w:val="32"/>
          <w:lang w:eastAsia="zh-CN"/>
        </w:rPr>
        <w:t>在包扶的洛南茶房村</w:t>
      </w:r>
      <w:r>
        <w:rPr>
          <w:rFonts w:hint="eastAsia" w:ascii="仿宋" w:hAnsi="仿宋" w:eastAsia="仿宋" w:cs="仿宋"/>
          <w:b w:val="0"/>
          <w:bCs w:val="0"/>
          <w:sz w:val="32"/>
          <w:szCs w:val="32"/>
        </w:rPr>
        <w:t>召开“扶志扶智”会议</w:t>
      </w:r>
      <w:r>
        <w:rPr>
          <w:rFonts w:hint="eastAsia" w:ascii="仿宋" w:hAnsi="仿宋" w:eastAsia="仿宋" w:cs="仿宋"/>
          <w:b w:val="0"/>
          <w:bCs w:val="0"/>
          <w:sz w:val="32"/>
          <w:szCs w:val="32"/>
          <w:lang w:val="en-US" w:eastAsia="zh-CN"/>
        </w:rPr>
        <w:t>2次</w:t>
      </w:r>
      <w:r>
        <w:rPr>
          <w:rFonts w:hint="eastAsia" w:ascii="仿宋" w:hAnsi="仿宋" w:eastAsia="仿宋" w:cs="仿宋"/>
          <w:b w:val="0"/>
          <w:bCs w:val="0"/>
          <w:sz w:val="32"/>
          <w:szCs w:val="32"/>
        </w:rPr>
        <w:t>，讲党课</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次，组织召开谈心谈话“院落会”5次</w:t>
      </w:r>
      <w:r>
        <w:rPr>
          <w:rFonts w:hint="eastAsia" w:ascii="仿宋" w:hAnsi="仿宋" w:eastAsia="仿宋" w:cs="仿宋"/>
          <w:b w:val="0"/>
          <w:bCs w:val="0"/>
          <w:sz w:val="32"/>
          <w:szCs w:val="32"/>
          <w:lang w:eastAsia="zh-CN"/>
        </w:rPr>
        <w:t>，</w:t>
      </w:r>
      <w:r>
        <w:rPr>
          <w:rFonts w:hint="eastAsia" w:ascii="仿宋" w:hAnsi="仿宋" w:eastAsia="仿宋" w:cs="仿宋"/>
          <w:b w:val="0"/>
          <w:bCs/>
          <w:kern w:val="0"/>
          <w:sz w:val="32"/>
          <w:szCs w:val="32"/>
          <w:lang w:val="en-US" w:eastAsia="zh-CN" w:bidi="ar"/>
        </w:rPr>
        <w:t>在包扶村先后组织</w:t>
      </w:r>
      <w:r>
        <w:rPr>
          <w:rFonts w:hint="eastAsia" w:ascii="仿宋" w:hAnsi="仿宋" w:eastAsia="仿宋" w:cs="仿宋"/>
          <w:b w:val="0"/>
          <w:bCs w:val="0"/>
          <w:snapToGrid w:val="0"/>
          <w:spacing w:val="0"/>
          <w:sz w:val="32"/>
          <w:szCs w:val="32"/>
          <w:lang w:val="en-US" w:eastAsia="zh-CN"/>
        </w:rPr>
        <w:t>开展了“种养殖技术、三重三亮、树优树模、文艺演出、医疗义诊、四共等“十大活动”</w:t>
      </w:r>
      <w:r>
        <w:rPr>
          <w:rFonts w:hint="eastAsia" w:ascii="仿宋" w:hAnsi="仿宋" w:eastAsia="仿宋" w:cs="仿宋"/>
          <w:b w:val="0"/>
          <w:bCs w:val="0"/>
          <w:sz w:val="32"/>
          <w:szCs w:val="32"/>
          <w:lang w:eastAsia="zh-CN"/>
        </w:rPr>
        <w:t>。局机关支部与村党支部共同创建了</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共建标杆支部，助推乡村振兴</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党建品牌，村党支部标准化建设由去年的三星级升为五星级；</w:t>
      </w:r>
      <w:r>
        <w:rPr>
          <w:rFonts w:hint="eastAsia" w:ascii="仿宋" w:hAnsi="仿宋" w:eastAsia="仿宋" w:cs="仿宋"/>
          <w:b/>
          <w:bCs/>
          <w:sz w:val="32"/>
          <w:szCs w:val="32"/>
          <w:lang w:eastAsia="zh-CN"/>
        </w:rPr>
        <w:t>二是</w:t>
      </w:r>
      <w:r>
        <w:rPr>
          <w:rFonts w:hint="eastAsia" w:ascii="仿宋" w:hAnsi="仿宋" w:eastAsia="仿宋" w:cs="仿宋"/>
          <w:b/>
          <w:bCs/>
          <w:color w:val="auto"/>
          <w:sz w:val="32"/>
          <w:szCs w:val="32"/>
          <w:lang w:eastAsia="zh-CN"/>
        </w:rPr>
        <w:t>扎实开展对标销号。</w:t>
      </w:r>
      <w:r>
        <w:rPr>
          <w:rFonts w:hint="eastAsia" w:ascii="仿宋" w:hAnsi="仿宋" w:eastAsia="仿宋" w:cs="仿宋"/>
          <w:b w:val="0"/>
          <w:bCs w:val="0"/>
          <w:sz w:val="32"/>
          <w:szCs w:val="32"/>
        </w:rPr>
        <w:t>组织制订了</w:t>
      </w:r>
      <w:r>
        <w:rPr>
          <w:rFonts w:hint="eastAsia" w:ascii="仿宋" w:eastAsia="仿宋" w:cs="仿宋_GB2312"/>
          <w:b w:val="0"/>
          <w:bCs w:val="0"/>
          <w:sz w:val="32"/>
          <w:szCs w:val="32"/>
        </w:rPr>
        <w:t>《2020年脱贫攻坚工作实施方案》，</w:t>
      </w:r>
      <w:r>
        <w:rPr>
          <w:rFonts w:hint="eastAsia" w:ascii="仿宋" w:hAnsi="仿宋" w:eastAsia="仿宋" w:cs="仿宋"/>
          <w:b w:val="0"/>
          <w:bCs w:val="0"/>
          <w:sz w:val="32"/>
          <w:szCs w:val="32"/>
        </w:rPr>
        <w:t>建立了“两清单、两台账”，组织完成所有贫困</w:t>
      </w:r>
      <w:r>
        <w:rPr>
          <w:rFonts w:hint="eastAsia" w:ascii="仿宋" w:hAnsi="仿宋" w:eastAsia="仿宋" w:cs="仿宋"/>
          <w:sz w:val="32"/>
          <w:szCs w:val="32"/>
        </w:rPr>
        <w:t>户档案资料整理完善工作，所有问题全部整改到位，实现销号清零</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三是</w:t>
      </w:r>
      <w:r>
        <w:rPr>
          <w:rFonts w:hint="eastAsia" w:ascii="仿宋" w:hAnsi="仿宋" w:eastAsia="仿宋" w:cs="仿宋"/>
          <w:b/>
          <w:bCs/>
          <w:color w:val="auto"/>
          <w:sz w:val="32"/>
          <w:szCs w:val="32"/>
          <w:lang w:eastAsia="zh-CN"/>
        </w:rPr>
        <w:t>全面实现脱贫摘帽。</w:t>
      </w:r>
      <w:r>
        <w:rPr>
          <w:rFonts w:hint="eastAsia" w:ascii="仿宋" w:eastAsia="仿宋"/>
          <w:color w:val="auto"/>
          <w:sz w:val="32"/>
          <w:szCs w:val="32"/>
        </w:rPr>
        <w:t>全村建档立卡贫困户186户653人全部实现脱贫</w:t>
      </w:r>
      <w:r>
        <w:rPr>
          <w:rFonts w:hint="eastAsia" w:ascii="仿宋" w:eastAsia="仿宋"/>
          <w:color w:val="auto"/>
          <w:sz w:val="32"/>
          <w:szCs w:val="32"/>
          <w:lang w:eastAsia="zh-CN"/>
        </w:rPr>
        <w:t>，</w:t>
      </w:r>
      <w:r>
        <w:rPr>
          <w:rFonts w:hint="eastAsia" w:ascii="仿宋" w:eastAsia="仿宋"/>
          <w:color w:val="auto"/>
          <w:sz w:val="32"/>
          <w:szCs w:val="32"/>
        </w:rPr>
        <w:t>2020</w:t>
      </w:r>
      <w:r>
        <w:rPr>
          <w:rFonts w:hint="eastAsia" w:ascii="仿宋" w:eastAsia="仿宋"/>
          <w:sz w:val="32"/>
          <w:szCs w:val="32"/>
        </w:rPr>
        <w:t>年</w:t>
      </w:r>
      <w:r>
        <w:rPr>
          <w:rFonts w:hint="eastAsia" w:ascii="仿宋" w:eastAsia="仿宋"/>
          <w:sz w:val="32"/>
          <w:szCs w:val="32"/>
          <w:lang w:eastAsia="zh-CN"/>
        </w:rPr>
        <w:t>我局驻村工作队</w:t>
      </w:r>
      <w:r>
        <w:rPr>
          <w:rFonts w:hint="eastAsia" w:ascii="仿宋" w:eastAsia="仿宋"/>
          <w:sz w:val="32"/>
          <w:szCs w:val="32"/>
        </w:rPr>
        <w:t>被表彰为“脱贫攻坚先进集体”</w:t>
      </w:r>
      <w:r>
        <w:rPr>
          <w:rFonts w:hint="eastAsia" w:ascii="仿宋" w:eastAsia="仿宋"/>
          <w:sz w:val="32"/>
          <w:szCs w:val="32"/>
          <w:lang w:eastAsia="zh-CN"/>
        </w:rPr>
        <w:t>，市级包扶单位年度考评我局位居前列。</w:t>
      </w:r>
    </w:p>
    <w:p>
      <w:pPr>
        <w:keepNext w:val="0"/>
        <w:keepLines w:val="0"/>
        <w:pageBreakBefore w:val="0"/>
        <w:kinsoku/>
        <w:wordWrap/>
        <w:overflowPunct/>
        <w:topLinePunct w:val="0"/>
        <w:autoSpaceDE/>
        <w:autoSpaceDN/>
        <w:bidi w:val="0"/>
        <w:adjustRightInd/>
        <w:snapToGrid/>
        <w:spacing w:beforeAutospacing="0" w:afterAutospacing="0" w:line="540" w:lineRule="exact"/>
        <w:ind w:left="960" w:leftChars="305" w:hanging="320" w:hangingChars="1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环保</w:t>
      </w:r>
      <w:r>
        <w:rPr>
          <w:rFonts w:hint="eastAsia" w:ascii="黑体" w:hAnsi="黑体" w:eastAsia="黑体" w:cs="黑体"/>
          <w:b w:val="0"/>
          <w:bCs w:val="0"/>
          <w:sz w:val="32"/>
          <w:szCs w:val="32"/>
          <w:lang w:eastAsia="zh-CN"/>
        </w:rPr>
        <w:t>督查</w:t>
      </w:r>
      <w:r>
        <w:rPr>
          <w:rFonts w:hint="eastAsia" w:ascii="黑体" w:hAnsi="黑体" w:eastAsia="黑体" w:cs="黑体"/>
          <w:b w:val="0"/>
          <w:bCs w:val="0"/>
          <w:sz w:val="32"/>
          <w:szCs w:val="32"/>
        </w:rPr>
        <w:t>工作方面</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一是持续推进中央和省委生态环境保护督察及“回头看”反馈问题、交办信访件整改。</w:t>
      </w:r>
      <w:r>
        <w:rPr>
          <w:rFonts w:hint="eastAsia" w:ascii="仿宋" w:hAnsi="仿宋" w:eastAsia="仿宋" w:cs="仿宋"/>
          <w:sz w:val="32"/>
          <w:szCs w:val="32"/>
        </w:rPr>
        <w:t>截止2020年12月底，中央环保督察11个问题、72件信访件，省委环保督察24个问题、205件信访件，中央环保督察“回头看”9个问题、135件信访件全部整改到位，实现“清零”。</w:t>
      </w:r>
      <w:r>
        <w:rPr>
          <w:rFonts w:hint="eastAsia" w:ascii="仿宋" w:hAnsi="仿宋" w:eastAsia="仿宋" w:cs="仿宋"/>
          <w:b/>
          <w:bCs/>
          <w:sz w:val="32"/>
          <w:szCs w:val="32"/>
        </w:rPr>
        <w:t>二是持续推进秦岭巡视、秦岭审计反馈问题整改。</w:t>
      </w:r>
      <w:r>
        <w:rPr>
          <w:rFonts w:hint="eastAsia" w:ascii="仿宋" w:hAnsi="仿宋" w:eastAsia="仿宋" w:cs="仿宋"/>
          <w:sz w:val="32"/>
          <w:szCs w:val="32"/>
        </w:rPr>
        <w:t>截止目前，省委秦岭专项巡视反馈、省审计厅秦岭专项审计涉及环境部门牵头问题已全部整改到位。</w:t>
      </w:r>
      <w:r>
        <w:rPr>
          <w:rFonts w:hint="eastAsia" w:ascii="仿宋" w:hAnsi="仿宋" w:eastAsia="仿宋" w:cs="仿宋"/>
          <w:b/>
          <w:bCs/>
          <w:sz w:val="32"/>
          <w:szCs w:val="32"/>
        </w:rPr>
        <w:t>三是全面开展生态环境领域“漠视侵害群众利益”和作风建设专项整治。</w:t>
      </w:r>
      <w:r>
        <w:rPr>
          <w:rFonts w:hint="eastAsia" w:ascii="仿宋" w:hAnsi="仿宋" w:eastAsia="仿宋" w:cs="仿宋"/>
          <w:sz w:val="32"/>
          <w:szCs w:val="32"/>
        </w:rPr>
        <w:t>建立了协调联络、专项研判、督导检查、调度考评、包案接访等机制，扎实开展了环境信访突出问题矛盾排查化解、畅通信访渠道解决环境信访问题以及强化执法等专项活动。</w:t>
      </w:r>
      <w:r>
        <w:rPr>
          <w:rFonts w:hint="eastAsia" w:ascii="仿宋" w:hAnsi="仿宋" w:eastAsia="仿宋" w:cs="仿宋"/>
          <w:b/>
          <w:bCs/>
          <w:sz w:val="32"/>
          <w:szCs w:val="32"/>
        </w:rPr>
        <w:t>四是配合开展秦岭环境问题调研。</w:t>
      </w:r>
      <w:r>
        <w:rPr>
          <w:rFonts w:hint="eastAsia" w:ascii="仿宋" w:hAnsi="仿宋" w:eastAsia="仿宋" w:cs="仿宋"/>
          <w:sz w:val="32"/>
          <w:szCs w:val="32"/>
        </w:rPr>
        <w:t>指导各县区完成了城市饮用水源保护区违建别墅及违法建筑排查整治，配合西北督察局、省厅及市政府多次开展环保督察整改、采石矿山调研等活动。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、廉洁自律方面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始终把廉洁作为从政为民的底线要求，</w:t>
      </w:r>
      <w:r>
        <w:rPr>
          <w:rFonts w:hint="eastAsia" w:ascii="仿宋" w:hAnsi="仿宋" w:eastAsia="仿宋" w:cs="仿宋"/>
          <w:sz w:val="32"/>
          <w:szCs w:val="32"/>
          <w:lang w:eastAsia="zh-CN"/>
        </w:rPr>
        <w:t>知敬畏、存戒惧、守底线，</w:t>
      </w:r>
      <w:r>
        <w:rPr>
          <w:rFonts w:hint="eastAsia" w:ascii="仿宋" w:hAnsi="仿宋" w:eastAsia="仿宋" w:cs="仿宋"/>
          <w:sz w:val="32"/>
          <w:szCs w:val="32"/>
        </w:rPr>
        <w:t>严格执行《八项规定》，严守政治、组织、廉洁、群众、工作、生活“六项”纪律，</w:t>
      </w:r>
      <w:r>
        <w:rPr>
          <w:rFonts w:hint="eastAsia" w:ascii="仿宋" w:hAnsi="仿宋" w:eastAsia="仿宋" w:cs="仿宋"/>
          <w:sz w:val="32"/>
          <w:szCs w:val="32"/>
          <w:lang w:eastAsia="zh-CN"/>
        </w:rPr>
        <w:t>不断淬炼坚强意志，始终不移忠诚之心，不改为民之本，不坠奋进之心，全心全意为人民服务，率先垂范，全面履行从严治党政治责任，着力营造山清水秀的政治生态，风清气正，形象良好。</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A085D7"/>
    <w:multiLevelType w:val="singleLevel"/>
    <w:tmpl w:val="DCA085D7"/>
    <w:lvl w:ilvl="0" w:tentative="0">
      <w:start w:val="1"/>
      <w:numFmt w:val="chineseCounting"/>
      <w:suff w:val="nothing"/>
      <w:lvlText w:val="%1、"/>
      <w:lvlJc w:val="left"/>
      <w:pPr>
        <w:ind w:left="8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4783C"/>
    <w:rsid w:val="00797BC8"/>
    <w:rsid w:val="029354BE"/>
    <w:rsid w:val="050C6A58"/>
    <w:rsid w:val="051A0FB7"/>
    <w:rsid w:val="0544783C"/>
    <w:rsid w:val="05CB0C15"/>
    <w:rsid w:val="07C828FC"/>
    <w:rsid w:val="083D052E"/>
    <w:rsid w:val="094543FE"/>
    <w:rsid w:val="0AC81E43"/>
    <w:rsid w:val="0B2024B9"/>
    <w:rsid w:val="0B65274A"/>
    <w:rsid w:val="0C056069"/>
    <w:rsid w:val="0E1D393C"/>
    <w:rsid w:val="0F260FBF"/>
    <w:rsid w:val="120B669F"/>
    <w:rsid w:val="13890147"/>
    <w:rsid w:val="146C7F3E"/>
    <w:rsid w:val="14801EAC"/>
    <w:rsid w:val="14C91ED0"/>
    <w:rsid w:val="15505B63"/>
    <w:rsid w:val="168059CA"/>
    <w:rsid w:val="16D34E1A"/>
    <w:rsid w:val="187E79FC"/>
    <w:rsid w:val="1CD80052"/>
    <w:rsid w:val="1D15119E"/>
    <w:rsid w:val="1D2F5C3B"/>
    <w:rsid w:val="1DC457AA"/>
    <w:rsid w:val="1F492440"/>
    <w:rsid w:val="1F5F10A3"/>
    <w:rsid w:val="2160166A"/>
    <w:rsid w:val="242425EA"/>
    <w:rsid w:val="25973591"/>
    <w:rsid w:val="26DD4B2A"/>
    <w:rsid w:val="29610713"/>
    <w:rsid w:val="29B479E1"/>
    <w:rsid w:val="2A3E7EFF"/>
    <w:rsid w:val="2A592552"/>
    <w:rsid w:val="2B7B66E9"/>
    <w:rsid w:val="2D6327F5"/>
    <w:rsid w:val="2EB24C91"/>
    <w:rsid w:val="30F40E9D"/>
    <w:rsid w:val="30F51725"/>
    <w:rsid w:val="337F17B9"/>
    <w:rsid w:val="33CE5BCA"/>
    <w:rsid w:val="357D32E6"/>
    <w:rsid w:val="36027F7F"/>
    <w:rsid w:val="36F839B4"/>
    <w:rsid w:val="3889719A"/>
    <w:rsid w:val="3BF63549"/>
    <w:rsid w:val="3D3E4D97"/>
    <w:rsid w:val="3DCD190D"/>
    <w:rsid w:val="3E1A6232"/>
    <w:rsid w:val="3FF941BF"/>
    <w:rsid w:val="40937958"/>
    <w:rsid w:val="4397487A"/>
    <w:rsid w:val="43FE02B1"/>
    <w:rsid w:val="446A1E63"/>
    <w:rsid w:val="451813E9"/>
    <w:rsid w:val="46FE0C8D"/>
    <w:rsid w:val="498232A8"/>
    <w:rsid w:val="49A62DC0"/>
    <w:rsid w:val="4A077043"/>
    <w:rsid w:val="4A110FC2"/>
    <w:rsid w:val="4BFB62D1"/>
    <w:rsid w:val="4CBE7A03"/>
    <w:rsid w:val="4CED38FA"/>
    <w:rsid w:val="4EB93B19"/>
    <w:rsid w:val="5285208C"/>
    <w:rsid w:val="52D25567"/>
    <w:rsid w:val="535B29F2"/>
    <w:rsid w:val="53E26D95"/>
    <w:rsid w:val="54BA2B5B"/>
    <w:rsid w:val="559A56E5"/>
    <w:rsid w:val="55FD470B"/>
    <w:rsid w:val="56626281"/>
    <w:rsid w:val="57361E04"/>
    <w:rsid w:val="591A47D8"/>
    <w:rsid w:val="5A6808F9"/>
    <w:rsid w:val="5C875DB1"/>
    <w:rsid w:val="5FCE7943"/>
    <w:rsid w:val="60B7066C"/>
    <w:rsid w:val="62DA29A1"/>
    <w:rsid w:val="62FF482B"/>
    <w:rsid w:val="653A01A3"/>
    <w:rsid w:val="65847DB3"/>
    <w:rsid w:val="676E15EE"/>
    <w:rsid w:val="6A1851B0"/>
    <w:rsid w:val="6B6031E6"/>
    <w:rsid w:val="6CDB3EF2"/>
    <w:rsid w:val="6D535020"/>
    <w:rsid w:val="6F1B599A"/>
    <w:rsid w:val="70970F06"/>
    <w:rsid w:val="717758F4"/>
    <w:rsid w:val="721C0F85"/>
    <w:rsid w:val="7257559C"/>
    <w:rsid w:val="734C29AF"/>
    <w:rsid w:val="75927441"/>
    <w:rsid w:val="75B3038E"/>
    <w:rsid w:val="77705804"/>
    <w:rsid w:val="79536D5A"/>
    <w:rsid w:val="79A16949"/>
    <w:rsid w:val="79B671E3"/>
    <w:rsid w:val="7A207590"/>
    <w:rsid w:val="7ADB2220"/>
    <w:rsid w:val="7B2C33A7"/>
    <w:rsid w:val="7B9B5282"/>
    <w:rsid w:val="7C2D4174"/>
    <w:rsid w:val="7CAB0F53"/>
    <w:rsid w:val="7D775F70"/>
    <w:rsid w:val="7D9F6026"/>
    <w:rsid w:val="7ED868AB"/>
    <w:rsid w:val="7F90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eastAsia="仿宋"/>
      <w:szCs w:val="22"/>
    </w:rPr>
  </w:style>
  <w:style w:type="paragraph" w:styleId="4">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NormalIndent"/>
    <w:basedOn w:val="1"/>
    <w:qFormat/>
    <w:uiPriority w:val="0"/>
    <w:pPr>
      <w:spacing w:line="240" w:lineRule="auto"/>
      <w:ind w:firstLine="630"/>
      <w:jc w:val="both"/>
      <w:textAlignment w:val="baseline"/>
    </w:pPr>
    <w:rPr>
      <w:rFonts w:ascii="Times New Roman" w:hAnsi="Times New Roman" w:eastAsia="宋体"/>
      <w:kern w:val="0"/>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2020-12-04T01:16:00Z</dcterms:created>
  <dc:creator>快乐1393479708</dc:creator>
  <cp:lastModifiedBy>天上星</cp:lastModifiedBy>
  <cp:lastPrinted>2021-01-12T09:26:00Z</cp:lastPrinted>
  <dcterms:modified xsi:type="dcterms:W3CDTF">2021-01-21T07:16:47Z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