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征求意见表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548"/>
        <w:gridCol w:w="1701"/>
        <w:gridCol w:w="2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2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填报单位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文件名称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商洛市人民防空警报通信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管理办理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2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联系人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0" w:hRule="atLeast"/>
        </w:trPr>
        <w:tc>
          <w:tcPr>
            <w:tcW w:w="8538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意见、建议和理由：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10"/>
          <w:szCs w:val="10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NDg1NDdlODkxYjFlYTcxNjgyYzM4OWM1MTE3NWUifQ=="/>
  </w:docVars>
  <w:rsids>
    <w:rsidRoot w:val="71D63085"/>
    <w:rsid w:val="71D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2023-06-09T07:58:00Z</dcterms:created>
  <dc:creator>贝克汉沛</dc:creator>
  <cp:lastModifiedBy>贝克汉沛</cp:lastModifiedBy>
  <dcterms:modified xsi:type="dcterms:W3CDTF">2023-06-09T07:58:17Z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3DEE6D5C87B945DD91D391DC86DE5274_11</vt:lpwstr>
  </property>
</Properties>
</file>